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9B" w:rsidRDefault="00D21312" w:rsidP="00D21312">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8734425" cy="5934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34425" cy="5934075"/>
                    </a:xfrm>
                    <a:prstGeom prst="rect">
                      <a:avLst/>
                    </a:prstGeom>
                    <a:noFill/>
                    <a:ln>
                      <a:noFill/>
                    </a:ln>
                  </pic:spPr>
                </pic:pic>
              </a:graphicData>
            </a:graphic>
          </wp:inline>
        </w:drawing>
      </w:r>
      <w:bookmarkStart w:id="0" w:name="_GoBack"/>
      <w:bookmarkEnd w:id="0"/>
      <w:r w:rsidR="00731729" w:rsidRPr="00731729">
        <w:rPr>
          <w:rFonts w:ascii="Times New Roman" w:hAnsi="Times New Roman" w:cs="Times New Roman"/>
          <w:b/>
          <w:sz w:val="24"/>
          <w:szCs w:val="24"/>
        </w:rPr>
        <w:lastRenderedPageBreak/>
        <w:t>Пояснительная записка</w:t>
      </w:r>
    </w:p>
    <w:p w:rsidR="00731729" w:rsidRPr="00112851" w:rsidRDefault="00731729" w:rsidP="00731729">
      <w:pPr>
        <w:pStyle w:val="c7"/>
        <w:shd w:val="clear" w:color="auto" w:fill="FFFFFF"/>
        <w:spacing w:before="0" w:beforeAutospacing="0" w:after="0" w:afterAutospacing="0"/>
        <w:rPr>
          <w:color w:val="000000"/>
        </w:rPr>
      </w:pPr>
      <w:r w:rsidRPr="00112851">
        <w:rPr>
          <w:rStyle w:val="c3"/>
          <w:color w:val="000000"/>
        </w:rPr>
        <w:t>Рабочая программа по учебному курсу «История  Отечества» для 7 класса составлена на основе следующих нормативных документов:</w:t>
      </w:r>
    </w:p>
    <w:p w:rsidR="00731729" w:rsidRPr="00112851" w:rsidRDefault="00731729" w:rsidP="00731729">
      <w:pPr>
        <w:pStyle w:val="c7"/>
        <w:shd w:val="clear" w:color="auto" w:fill="FFFFFF"/>
        <w:spacing w:before="0" w:beforeAutospacing="0" w:after="0" w:afterAutospacing="0"/>
        <w:rPr>
          <w:color w:val="000000"/>
        </w:rPr>
      </w:pPr>
      <w:r w:rsidRPr="00112851">
        <w:rPr>
          <w:rStyle w:val="c3"/>
          <w:color w:val="000000"/>
        </w:rPr>
        <w:t> Федеральный перечень учебников (утвержденный приказом Министерства образования и науки РФ от 31.03.2014г.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12851" w:rsidRDefault="00731729" w:rsidP="00112851">
      <w:pPr>
        <w:spacing w:after="0"/>
        <w:rPr>
          <w:rFonts w:ascii="Times New Roman" w:hAnsi="Times New Roman" w:cs="Times New Roman"/>
          <w:sz w:val="24"/>
          <w:szCs w:val="24"/>
        </w:rPr>
      </w:pPr>
      <w:r w:rsidRPr="00112851">
        <w:rPr>
          <w:rFonts w:ascii="Times New Roman" w:hAnsi="Times New Roman" w:cs="Times New Roman"/>
          <w:sz w:val="24"/>
          <w:szCs w:val="24"/>
        </w:rPr>
        <w:t xml:space="preserve">Рабочая программа «История Отечества» в 7 классе разработана на основе Адаптированной основной общеобразовательной программы образования обучающихся с интеллектуальными нарушениями: авторы программы И.М. Бгажнокова, Л.В. Смирнова, Издательство «Просвещение», 2017 г. и учебника для общеобразовательных организаций, реализующих адаптированные основные общеобразовательные программы «Мир истории» 6 класс И. М. Бгажнокова, Л.В.Смирнова. – М.: Просвещение, 2019. – 207 c. Темы уроков соответствуют параграфам учебного пособия. </w:t>
      </w:r>
    </w:p>
    <w:p w:rsidR="00112851" w:rsidRDefault="00731729" w:rsidP="00112851">
      <w:pPr>
        <w:spacing w:after="0"/>
        <w:rPr>
          <w:rFonts w:ascii="Times New Roman" w:hAnsi="Times New Roman" w:cs="Times New Roman"/>
          <w:sz w:val="24"/>
          <w:szCs w:val="24"/>
        </w:rPr>
      </w:pPr>
      <w:r w:rsidRPr="00112851">
        <w:rPr>
          <w:rFonts w:ascii="Times New Roman" w:hAnsi="Times New Roman" w:cs="Times New Roman"/>
          <w:sz w:val="24"/>
          <w:szCs w:val="24"/>
        </w:rPr>
        <w:t xml:space="preserve">Данная рабочая программа составлена с учетом психофизических особенностей учащихся с интеллектуальной недостаточностью. </w:t>
      </w:r>
    </w:p>
    <w:p w:rsidR="00112851" w:rsidRDefault="00731729" w:rsidP="00112851">
      <w:pPr>
        <w:spacing w:after="0"/>
        <w:rPr>
          <w:rFonts w:ascii="Times New Roman" w:hAnsi="Times New Roman" w:cs="Times New Roman"/>
          <w:sz w:val="24"/>
          <w:szCs w:val="24"/>
        </w:rPr>
      </w:pPr>
      <w:r w:rsidRPr="00112851">
        <w:rPr>
          <w:rFonts w:ascii="Times New Roman" w:hAnsi="Times New Roman" w:cs="Times New Roman"/>
          <w:sz w:val="24"/>
          <w:szCs w:val="24"/>
        </w:rPr>
        <w:t>Цель: системное преобразование первичных представлений и понятий в непрерывный, постепенно усложняющийся процесс исторического образования с учётом интеллектуальных возможностей обучающихся.</w:t>
      </w:r>
    </w:p>
    <w:p w:rsidR="00731729" w:rsidRDefault="00731729" w:rsidP="00112851">
      <w:pPr>
        <w:spacing w:after="0"/>
        <w:rPr>
          <w:rFonts w:ascii="Times New Roman" w:hAnsi="Times New Roman" w:cs="Times New Roman"/>
          <w:sz w:val="24"/>
          <w:szCs w:val="24"/>
        </w:rPr>
      </w:pPr>
      <w:r w:rsidRPr="00112851">
        <w:rPr>
          <w:rFonts w:ascii="Times New Roman" w:hAnsi="Times New Roman" w:cs="Times New Roman"/>
          <w:sz w:val="24"/>
          <w:szCs w:val="24"/>
        </w:rPr>
        <w:t xml:space="preserve"> Задачи: - формирование представлений и понятий об основных этапах развития Истории Отечества с V по XVII в.; - развитие устойчивой мотивации, интереса к изучению Истории Отечества с использованием разнообразных урочных и внеурочных форм организации деятельности обучающихся; - формирование нравственного сознания обучающихся на основе приобщения к источникам отечественной культуры, этноистории, этнокультуры; - расширение лексики и навыков связной и устной речи с использованием новых слов – понятий; - воспитание гражданственности, патриотизма</w:t>
      </w:r>
      <w:r w:rsidR="00112851">
        <w:rPr>
          <w:rFonts w:ascii="Times New Roman" w:hAnsi="Times New Roman" w:cs="Times New Roman"/>
          <w:sz w:val="24"/>
          <w:szCs w:val="24"/>
        </w:rPr>
        <w:t>.</w:t>
      </w:r>
    </w:p>
    <w:p w:rsidR="00112851" w:rsidRDefault="00112851" w:rsidP="00112851">
      <w:pPr>
        <w:spacing w:after="0"/>
        <w:jc w:val="center"/>
        <w:rPr>
          <w:rFonts w:ascii="Times New Roman" w:hAnsi="Times New Roman" w:cs="Times New Roman"/>
          <w:b/>
          <w:sz w:val="24"/>
          <w:szCs w:val="24"/>
        </w:rPr>
      </w:pPr>
      <w:r w:rsidRPr="00112851">
        <w:rPr>
          <w:rFonts w:ascii="Times New Roman" w:hAnsi="Times New Roman" w:cs="Times New Roman"/>
          <w:b/>
          <w:sz w:val="24"/>
          <w:szCs w:val="24"/>
        </w:rPr>
        <w:t>Место курса в учебном плане</w:t>
      </w:r>
      <w:r>
        <w:rPr>
          <w:rFonts w:ascii="Times New Roman" w:hAnsi="Times New Roman" w:cs="Times New Roman"/>
          <w:b/>
          <w:sz w:val="24"/>
          <w:szCs w:val="24"/>
        </w:rPr>
        <w:t>.</w:t>
      </w:r>
    </w:p>
    <w:p w:rsidR="00112851" w:rsidRDefault="00B5668B" w:rsidP="00B5668B">
      <w:pPr>
        <w:spacing w:after="0"/>
        <w:rPr>
          <w:rFonts w:ascii="Times New Roman" w:hAnsi="Times New Roman" w:cs="Times New Roman"/>
          <w:sz w:val="24"/>
          <w:szCs w:val="24"/>
        </w:rPr>
      </w:pPr>
      <w:r w:rsidRPr="00B5668B">
        <w:rPr>
          <w:rFonts w:ascii="Times New Roman" w:hAnsi="Times New Roman" w:cs="Times New Roman"/>
          <w:sz w:val="24"/>
          <w:szCs w:val="24"/>
        </w:rPr>
        <w:t xml:space="preserve">Программа предусматривает следующее количество часов в 7 классе – 2 часа в неделю- 34 учебной неделе - всего 68 часов. </w:t>
      </w:r>
    </w:p>
    <w:p w:rsidR="00811B01" w:rsidRDefault="00811B01" w:rsidP="00811B01">
      <w:pPr>
        <w:spacing w:after="0"/>
        <w:jc w:val="center"/>
        <w:rPr>
          <w:rFonts w:ascii="Times New Roman" w:hAnsi="Times New Roman" w:cs="Times New Roman"/>
          <w:sz w:val="24"/>
          <w:szCs w:val="24"/>
        </w:rPr>
      </w:pPr>
      <w:r w:rsidRPr="00811B01">
        <w:rPr>
          <w:rFonts w:ascii="Times New Roman" w:hAnsi="Times New Roman" w:cs="Times New Roman"/>
          <w:b/>
          <w:sz w:val="24"/>
          <w:szCs w:val="24"/>
        </w:rPr>
        <w:t>Содержание программы</w:t>
      </w:r>
      <w:r>
        <w:rPr>
          <w:rFonts w:ascii="Times New Roman" w:hAnsi="Times New Roman" w:cs="Times New Roman"/>
          <w:sz w:val="24"/>
          <w:szCs w:val="24"/>
        </w:rPr>
        <w:t>.</w:t>
      </w:r>
    </w:p>
    <w:p w:rsidR="00D943AF" w:rsidRDefault="00D943AF" w:rsidP="00D943AF">
      <w:pPr>
        <w:pStyle w:val="c7"/>
        <w:shd w:val="clear" w:color="auto" w:fill="FFFFFF"/>
        <w:spacing w:before="0" w:beforeAutospacing="0" w:after="0" w:afterAutospacing="0"/>
        <w:rPr>
          <w:rFonts w:ascii="Calibri" w:hAnsi="Calibri" w:cs="Calibri"/>
          <w:color w:val="000000"/>
          <w:sz w:val="22"/>
          <w:szCs w:val="22"/>
        </w:rPr>
      </w:pPr>
      <w:r>
        <w:rPr>
          <w:rStyle w:val="c6"/>
          <w:b/>
          <w:bCs/>
          <w:color w:val="000000"/>
        </w:rPr>
        <w:t>Раздел 1. Древняя Русь. Происхождение славян.</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Славяне – коренное население Европы. Предшественники древних славян на рубеже III- II тыс. до н.э. в северной части Европы от Рейна до Днепра. Ветви славян и славянских языков.</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Характеристика природных, климатических условий мест проживания славян , их значение для занятий населения и жизненного уклада. Взаимное обобщение культуры славян и культуры соседних народов: скифов, сарматов, германцев (готов), гуннов, хазар.</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Славяне - воины, борьба славян со степными кочевниками, походы на Византию.</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6"/>
          <w:b/>
          <w:bCs/>
          <w:color w:val="000000"/>
        </w:rPr>
        <w:t>Славяне и соседние народы.</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lastRenderedPageBreak/>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Соседская территориальная община – вервь, племена и союзы племен. Грады как центры племенных союзов. Верховная  знать-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6"/>
          <w:b/>
          <w:bCs/>
          <w:color w:val="000000"/>
        </w:rPr>
        <w:t>Облик славян и черты их характера.</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Внешность славян. Реконструкции  М. М. Герасимова. Сила, храбрость славян. Обращение с пленными.  Гостеприимство, трудолюбие славян.</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6"/>
          <w:b/>
          <w:bCs/>
          <w:color w:val="000000"/>
        </w:rPr>
        <w:t>Хозяйство и уклад жизни восточных славян.</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Быт  восточных славян: жилище славян, традиции в питании, развитие ремесел, изготовление орудий труда, одежды, обуви, посуды, мебели.</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Речные пути как условие развития внутренних и внешних связей восточных славя. Обмен товарами, развитие торговли. Путь  «из варяг в греки».</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Возникновение городов – центров ремесел, торговли, административного управления. Киев и Новгород – развитые центры  славянского мира, контролирующие торговые пути.</w:t>
      </w:r>
    </w:p>
    <w:p w:rsidR="00D943AF" w:rsidRDefault="00D943AF" w:rsidP="00D943AF">
      <w:pPr>
        <w:pStyle w:val="c19"/>
        <w:shd w:val="clear" w:color="auto" w:fill="FFFFFF"/>
        <w:spacing w:before="0" w:beforeAutospacing="0" w:after="0" w:afterAutospacing="0"/>
        <w:jc w:val="both"/>
        <w:rPr>
          <w:rFonts w:ascii="Calibri" w:hAnsi="Calibri" w:cs="Calibri"/>
          <w:color w:val="000000"/>
          <w:sz w:val="22"/>
          <w:szCs w:val="22"/>
        </w:rPr>
      </w:pPr>
      <w:r>
        <w:rPr>
          <w:rStyle w:val="c6"/>
          <w:b/>
          <w:bCs/>
          <w:color w:val="000000"/>
        </w:rPr>
        <w:t>Культура и верования восточных славян.</w:t>
      </w:r>
    </w:p>
    <w:p w:rsidR="00D943AF" w:rsidRDefault="00D943AF" w:rsidP="00D943AF">
      <w:pPr>
        <w:pStyle w:val="c19"/>
        <w:shd w:val="clear" w:color="auto" w:fill="FFFFFF"/>
        <w:spacing w:before="0" w:beforeAutospacing="0" w:after="0" w:afterAutospacing="0"/>
        <w:jc w:val="both"/>
        <w:rPr>
          <w:rFonts w:ascii="Calibri" w:hAnsi="Calibri" w:cs="Calibri"/>
          <w:color w:val="000000"/>
          <w:sz w:val="22"/>
          <w:szCs w:val="22"/>
        </w:rPr>
      </w:pPr>
      <w:r>
        <w:rPr>
          <w:rStyle w:val="c3"/>
          <w:color w:val="000000"/>
        </w:rPr>
        <w:t>Истоки славянского язычества. Важнейшие боги славян. Перун – бог грома, молнии, войны.; Сварог – бог неба; Ярило (Даждьбог, Хорос) – бог солнца; Род – бог плодородия. Археологические находки предметов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6"/>
          <w:b/>
          <w:bCs/>
          <w:color w:val="000000"/>
        </w:rPr>
        <w:t>Создание  Древнерусского государства.</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25"/>
          <w:color w:val="000000"/>
        </w:rPr>
        <w:t>Происхождение слова</w:t>
      </w:r>
      <w:r>
        <w:rPr>
          <w:rStyle w:val="c26"/>
          <w:b/>
          <w:bCs/>
          <w:color w:val="000000"/>
        </w:rPr>
        <w:t> Русь </w:t>
      </w:r>
      <w:r>
        <w:rPr>
          <w:rStyle w:val="c3"/>
          <w:color w:val="000000"/>
        </w:rPr>
        <w:t>(научные представления).</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Первое Древнерусское государство как результат ожесточенной борьбы  князей – Киевская Русь (IXв.)</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Управление государством: великий князь, дружина, знать (бояре, младшая дружина, местные (удельные) князья, местная дружина. Боярская дума- совещательный орган при князе для решения государственных вопросов.  Община как замкнутая социальная система, организующая и контролирующая трудовую, военную, обрядовую, культурную жизнь ее членов.</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Вотчина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Организация воинства из народа, его подразделения (сотни, тысячи).</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Развитие древних городов Руси: Киева, Переяславля, Чернигова, Смоленска, Новгорода и др.</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lastRenderedPageBreak/>
        <w:t>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по пути в Индию.</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Первые русские князья и основание рода Рюриковичей. Олег, Игорь, Ольга, Аскольд, Дир. Военные походы князей для расширения границ государства и покорения соседних племен.</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6"/>
          <w:b/>
          <w:bCs/>
          <w:color w:val="000000"/>
        </w:rPr>
        <w:t>Крещение Руси, истоки христианской веры.</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Повторение. Истоки христианской веры. Религия в X-XI вв.</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Сопротивлние народа и Крещение Руси в 988 г. значение принятия Русью христианства ля ее дальнейшего исторического развития: укрепления государственной власти, расширение внешних связей, укрепления международного авторитета, развития культуры.</w:t>
      </w:r>
    </w:p>
    <w:p w:rsidR="00D943AF" w:rsidRDefault="00D943AF" w:rsidP="00D943AF">
      <w:pPr>
        <w:pStyle w:val="c19"/>
        <w:shd w:val="clear" w:color="auto" w:fill="FFFFFF"/>
        <w:spacing w:before="0" w:beforeAutospacing="0" w:after="0" w:afterAutospacing="0"/>
        <w:jc w:val="both"/>
        <w:rPr>
          <w:rFonts w:ascii="Calibri" w:hAnsi="Calibri" w:cs="Calibri"/>
          <w:color w:val="000000"/>
          <w:sz w:val="22"/>
          <w:szCs w:val="22"/>
        </w:rPr>
      </w:pPr>
      <w:r>
        <w:rPr>
          <w:rStyle w:val="c6"/>
          <w:b/>
          <w:bCs/>
          <w:color w:val="000000"/>
        </w:rPr>
        <w:t>Расцвет Русского государства при Ярославе Мудром.</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Законотворчество в Киевской Руси. Русская Правда – свод древнерусского феодального права.</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Феодальная раздробленность Руси. Русская Правда – свод древнерусского феодального права.</w:t>
      </w:r>
    </w:p>
    <w:p w:rsidR="00D943AF" w:rsidRDefault="00D943AF" w:rsidP="00D943AF">
      <w:pPr>
        <w:pStyle w:val="c19"/>
        <w:shd w:val="clear" w:color="auto" w:fill="FFFFFF"/>
        <w:spacing w:before="0" w:beforeAutospacing="0" w:after="0" w:afterAutospacing="0"/>
        <w:jc w:val="both"/>
        <w:rPr>
          <w:rFonts w:ascii="Calibri" w:hAnsi="Calibri" w:cs="Calibri"/>
          <w:color w:val="000000"/>
          <w:sz w:val="22"/>
          <w:szCs w:val="22"/>
        </w:rPr>
      </w:pPr>
      <w:r>
        <w:rPr>
          <w:rStyle w:val="c6"/>
          <w:b/>
          <w:bCs/>
          <w:color w:val="000000"/>
        </w:rPr>
        <w:t>Феодальная раздробленность Руси (XI – XVвв.)</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Мономаха(1053 -1125)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1 –великого князя киевского ( 1076 -1132). Влиятельные княжества Руси: Галицко-Волынское (на юго-западе), Новгородское (на северо-западе), Владимиро-_ Суздальское (на юго- востоке).</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Новгород – крупный культурный и торговый  центр. Новгородская  боярская республика, городское вече, посадник, князь новгородский.</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Объединение Ростово-Суздальских земель. Князь Юрий Долгорукий. Первое упоминание о Москве (1147 г.)</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Иллюстративное знакомство с памятниками культуры, дошедшими до XXI в.: Софийский собор в Киеве  ив Новгороде, Золотые ворота в Киеве, соборы Переяславля-Залесского, Суздаля, Церковь Покрова на Нерли, Успенский  Дмитровский соборы во Владимире и др.</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Иконопись, традиции греческих мастеров. Икона Владимирской Богоматери – символ Руси. Развитие русской иконописной школы.</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6"/>
          <w:b/>
          <w:bCs/>
          <w:color w:val="000000"/>
        </w:rPr>
        <w:t>Раздел II. Русь в борьбе с завоевателями.</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6"/>
          <w:b/>
          <w:bCs/>
          <w:color w:val="000000"/>
        </w:rPr>
        <w:t>                    Образование монгольского государства.</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lastRenderedPageBreak/>
        <w:t>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Помощь русских князей половцам, сражение на реке Калке. Поражение русско-половецкого войска от кочевников.</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Покорение монголами Волжской Болгарии,  земель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w:t>
      </w:r>
    </w:p>
    <w:p w:rsidR="00D943AF" w:rsidRDefault="00D943AF" w:rsidP="00D943AF">
      <w:pPr>
        <w:pStyle w:val="c19"/>
        <w:shd w:val="clear" w:color="auto" w:fill="FFFFFF"/>
        <w:spacing w:before="0" w:beforeAutospacing="0" w:after="0" w:afterAutospacing="0"/>
        <w:jc w:val="both"/>
        <w:rPr>
          <w:rFonts w:ascii="Calibri" w:hAnsi="Calibri" w:cs="Calibri"/>
          <w:color w:val="000000"/>
          <w:sz w:val="22"/>
          <w:szCs w:val="22"/>
        </w:rPr>
      </w:pPr>
      <w:r>
        <w:rPr>
          <w:rStyle w:val="c6"/>
          <w:b/>
          <w:bCs/>
          <w:color w:val="000000"/>
        </w:rPr>
        <w:t>Объединение русских земель против Золотой Орды.</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Объединение земель Северо-Восточной Руси вокруг Москвы. Правитель централизованного государства Иван III (1497). Роль   Русской православной церкви в объединении русских земель в борьбе с монголо-татарским игом. Личность Сергия Радонежского и его влияние на самосознание русского народа.</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6"/>
          <w:b/>
          <w:bCs/>
          <w:color w:val="000000"/>
        </w:rPr>
        <w:t>Раздел III. Единое Московское государство.</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6"/>
          <w:b/>
          <w:bCs/>
          <w:color w:val="000000"/>
        </w:rPr>
        <w:t>Российское в XVIв. Царь Иван Грозный</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Территория Россия в XVI в., причины ее увеличения. Венчание на царство царя Ивана Грозного. Личность царя. Беспощадность  самодержца против   демократических проявлений в обществе. Погромы Новгорода.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6"/>
          <w:b/>
          <w:bCs/>
          <w:color w:val="000000"/>
        </w:rPr>
        <w:t>Смутное время. Воцарение династии Романовых.</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 xml:space="preserve">Причины кризиса российского общества на рубеже XVI – 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w:t>
      </w:r>
      <w:r>
        <w:rPr>
          <w:rStyle w:val="c3"/>
          <w:color w:val="000000"/>
        </w:rPr>
        <w:lastRenderedPageBreak/>
        <w:t>берегах Балтики.  Укрепление Москвы (Белый город, Земляной город).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6"/>
          <w:b/>
          <w:bCs/>
          <w:color w:val="000000"/>
        </w:rPr>
        <w:t>Культура в Российском государстве XVI – XVII вв.  </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Влияние православной церкви на русскую культуру. Московские ремесленники. Строительство соборов Кремля, церкви Вознесения в Коломенском.</w:t>
      </w:r>
    </w:p>
    <w:p w:rsidR="00D943AF" w:rsidRDefault="00D943AF" w:rsidP="00D943AF">
      <w:pPr>
        <w:pStyle w:val="c12"/>
        <w:shd w:val="clear" w:color="auto" w:fill="FFFFFF"/>
        <w:spacing w:before="0" w:beforeAutospacing="0" w:after="0" w:afterAutospacing="0"/>
        <w:jc w:val="both"/>
        <w:rPr>
          <w:rFonts w:ascii="Calibri" w:hAnsi="Calibri" w:cs="Calibri"/>
          <w:color w:val="000000"/>
          <w:sz w:val="22"/>
          <w:szCs w:val="22"/>
        </w:rPr>
      </w:pPr>
      <w:r>
        <w:rPr>
          <w:rStyle w:val="c3"/>
          <w:color w:val="000000"/>
        </w:rPr>
        <w:t>Памятники литературы. Агиография, народное творчество. Отражение исторических событий в народном творчестве.</w:t>
      </w:r>
    </w:p>
    <w:p w:rsidR="00D943AF" w:rsidRDefault="00D943AF" w:rsidP="00D943AF">
      <w:pPr>
        <w:pStyle w:val="c12"/>
        <w:shd w:val="clear" w:color="auto" w:fill="FFFFFF"/>
        <w:spacing w:before="0" w:beforeAutospacing="0" w:after="0" w:afterAutospacing="0"/>
        <w:jc w:val="both"/>
        <w:rPr>
          <w:rStyle w:val="c3"/>
          <w:color w:val="000000"/>
        </w:rPr>
      </w:pPr>
      <w:r>
        <w:rPr>
          <w:rStyle w:val="c3"/>
          <w:color w:val="000000"/>
        </w:rPr>
        <w:t>Книгопечатание. Франциск Скорина, Иван Федоров. Рост грамотности населения. Открытие Славяно-греко-латинской академии. Легенда о библиотеке Ивана Грозного</w:t>
      </w:r>
      <w:r w:rsidR="0096381E">
        <w:rPr>
          <w:rStyle w:val="c3"/>
          <w:color w:val="000000"/>
        </w:rPr>
        <w:t>.</w:t>
      </w:r>
    </w:p>
    <w:p w:rsidR="0096381E" w:rsidRDefault="0096381E" w:rsidP="0096381E">
      <w:pPr>
        <w:pStyle w:val="c12"/>
        <w:shd w:val="clear" w:color="auto" w:fill="FFFFFF"/>
        <w:spacing w:before="0" w:beforeAutospacing="0" w:after="0" w:afterAutospacing="0"/>
        <w:jc w:val="center"/>
        <w:rPr>
          <w:rStyle w:val="c3"/>
          <w:b/>
          <w:color w:val="000000"/>
        </w:rPr>
      </w:pPr>
      <w:r w:rsidRPr="0096381E">
        <w:rPr>
          <w:rStyle w:val="c3"/>
          <w:b/>
          <w:color w:val="000000"/>
        </w:rPr>
        <w:t>Планируемый результат.</w:t>
      </w:r>
    </w:p>
    <w:p w:rsidR="0096381E" w:rsidRDefault="0096381E" w:rsidP="0096381E">
      <w:pPr>
        <w:pStyle w:val="c12"/>
        <w:shd w:val="clear" w:color="auto" w:fill="FFFFFF"/>
        <w:spacing w:before="0" w:beforeAutospacing="0" w:after="0" w:afterAutospacing="0"/>
        <w:jc w:val="center"/>
        <w:rPr>
          <w:rStyle w:val="c3"/>
          <w:b/>
          <w:color w:val="000000"/>
        </w:rPr>
      </w:pP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6"/>
          <w:b/>
          <w:bCs/>
          <w:color w:val="000000"/>
        </w:rPr>
        <w:t>Личностные результаты:</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проводить сравнения, находить признаки сходства и различия;</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уметь самостоятельно выполнять задания  по учебнику и в тетради;</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уметь самостоятельно составлять рассказ по плану в учебнике;</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уметь объяснять значение понятий и слов;</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уметь самостоятельно устанавливать прямые и обратные связи между датами и событиями;</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уметь самостоятельно излагать контекст исторических событий по иллюстрации, плану, ленте времени, картам.</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6"/>
          <w:b/>
          <w:bCs/>
          <w:color w:val="000000"/>
        </w:rPr>
        <w:t>Предметные результаты:</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-объяснять значение слов и понятий в контексте изучаемых тем;</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устанавливать (по вопросам учителя) причины:</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-возникновения языческих верований;</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xml:space="preserve">  -возникновения разнообразных видов труда;</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xml:space="preserve"> - возвышения среди племен отдельных личностей;</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xml:space="preserve"> -  объединения племен;</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xml:space="preserve"> - возникновения государства;</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xml:space="preserve">  -крещения Руси;</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xml:space="preserve"> - распада Киевской Руси;</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lastRenderedPageBreak/>
        <w:t>- знать  названия городов: Киев, Новгород, Владимир, Суздаль</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знать исторические имена (3-5 имен);</w:t>
      </w:r>
    </w:p>
    <w:p w:rsidR="0096381E" w:rsidRDefault="0096381E" w:rsidP="0096381E">
      <w:pPr>
        <w:pStyle w:val="c7"/>
        <w:shd w:val="clear" w:color="auto" w:fill="FFFFFF"/>
        <w:spacing w:before="0" w:beforeAutospacing="0" w:after="0" w:afterAutospacing="0"/>
        <w:rPr>
          <w:rFonts w:ascii="Calibri" w:hAnsi="Calibri" w:cs="Calibri"/>
          <w:color w:val="000000"/>
          <w:sz w:val="22"/>
          <w:szCs w:val="22"/>
        </w:rPr>
      </w:pPr>
      <w:r>
        <w:rPr>
          <w:rStyle w:val="c3"/>
          <w:color w:val="000000"/>
        </w:rPr>
        <w:t>- знать главные исторические события : от крещения Руси до Куликовской битвы.</w:t>
      </w:r>
    </w:p>
    <w:p w:rsidR="00955ADF" w:rsidRDefault="00955ADF" w:rsidP="009775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75BA" w:rsidRDefault="009775BA" w:rsidP="009775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775BA">
        <w:rPr>
          <w:rFonts w:ascii="Times New Roman" w:eastAsia="Times New Roman" w:hAnsi="Times New Roman" w:cs="Times New Roman"/>
          <w:b/>
          <w:bCs/>
          <w:color w:val="000000"/>
          <w:sz w:val="24"/>
          <w:szCs w:val="24"/>
          <w:lang w:eastAsia="ru-RU"/>
        </w:rPr>
        <w:t>Тематическое планирование</w:t>
      </w:r>
    </w:p>
    <w:p w:rsidR="009775BA" w:rsidRPr="009775BA" w:rsidRDefault="009775BA" w:rsidP="009775BA">
      <w:pPr>
        <w:shd w:val="clear" w:color="auto" w:fill="FFFFFF"/>
        <w:spacing w:after="0" w:line="240" w:lineRule="auto"/>
        <w:jc w:val="center"/>
        <w:rPr>
          <w:rFonts w:ascii="Calibri" w:eastAsia="Times New Roman" w:hAnsi="Calibri" w:cs="Calibri"/>
          <w:color w:val="000000"/>
          <w:lang w:eastAsia="ru-RU"/>
        </w:rPr>
      </w:pPr>
    </w:p>
    <w:tbl>
      <w:tblPr>
        <w:tblW w:w="1439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362"/>
        <w:gridCol w:w="6"/>
        <w:gridCol w:w="5085"/>
        <w:gridCol w:w="1134"/>
        <w:gridCol w:w="2302"/>
        <w:gridCol w:w="990"/>
        <w:gridCol w:w="990"/>
        <w:gridCol w:w="2522"/>
      </w:tblGrid>
      <w:tr w:rsidR="00C23556" w:rsidRPr="009775BA" w:rsidTr="00955ADF">
        <w:trPr>
          <w:trHeight w:val="270"/>
        </w:trPr>
        <w:tc>
          <w:tcPr>
            <w:tcW w:w="1368" w:type="dxa"/>
            <w:gridSpan w:val="2"/>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C23556" w:rsidP="0076374A">
            <w:pPr>
              <w:spacing w:after="0" w:line="0" w:lineRule="atLeast"/>
              <w:jc w:val="center"/>
              <w:rPr>
                <w:rFonts w:ascii="Times New Roman" w:eastAsia="Times New Roman" w:hAnsi="Times New Roman" w:cs="Times New Roman"/>
                <w:b/>
                <w:color w:val="000000"/>
                <w:sz w:val="24"/>
                <w:szCs w:val="24"/>
                <w:lang w:eastAsia="ru-RU"/>
              </w:rPr>
            </w:pPr>
            <w:r w:rsidRPr="0076374A">
              <w:rPr>
                <w:rFonts w:ascii="Times New Roman" w:eastAsia="Times New Roman" w:hAnsi="Times New Roman" w:cs="Times New Roman"/>
                <w:b/>
                <w:color w:val="000000"/>
                <w:sz w:val="24"/>
                <w:szCs w:val="24"/>
                <w:lang w:eastAsia="ru-RU"/>
              </w:rPr>
              <w:t>№ п/п</w:t>
            </w:r>
          </w:p>
        </w:tc>
        <w:tc>
          <w:tcPr>
            <w:tcW w:w="508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C23556" w:rsidP="0076374A">
            <w:pPr>
              <w:spacing w:after="0" w:line="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урока </w:t>
            </w:r>
          </w:p>
        </w:tc>
        <w:tc>
          <w:tcPr>
            <w:tcW w:w="1134" w:type="dxa"/>
            <w:vMerge w:val="restart"/>
            <w:tcBorders>
              <w:top w:val="single" w:sz="8" w:space="0" w:color="000000"/>
              <w:left w:val="single" w:sz="8" w:space="0" w:color="000000"/>
              <w:right w:val="single" w:sz="4" w:space="0" w:color="auto"/>
            </w:tcBorders>
            <w:shd w:val="clear" w:color="auto" w:fill="FFFFFF"/>
            <w:tcMar>
              <w:top w:w="0" w:type="dxa"/>
              <w:left w:w="108" w:type="dxa"/>
              <w:bottom w:w="0" w:type="dxa"/>
              <w:right w:w="108" w:type="dxa"/>
            </w:tcMar>
            <w:hideMark/>
          </w:tcPr>
          <w:p w:rsidR="00C23556" w:rsidRPr="009775BA" w:rsidRDefault="00C23556" w:rsidP="00C23556">
            <w:pPr>
              <w:spacing w:after="0" w:line="0" w:lineRule="atLeast"/>
              <w:jc w:val="center"/>
              <w:rPr>
                <w:rFonts w:ascii="Times New Roman" w:eastAsia="Times New Roman" w:hAnsi="Times New Roman" w:cs="Times New Roman"/>
                <w:b/>
                <w:color w:val="000000"/>
                <w:sz w:val="24"/>
                <w:szCs w:val="24"/>
                <w:lang w:eastAsia="ru-RU"/>
              </w:rPr>
            </w:pPr>
            <w:r w:rsidRPr="0076374A">
              <w:rPr>
                <w:rFonts w:ascii="Times New Roman" w:eastAsia="Times New Roman" w:hAnsi="Times New Roman" w:cs="Times New Roman"/>
                <w:b/>
                <w:color w:val="000000"/>
                <w:sz w:val="24"/>
                <w:szCs w:val="24"/>
                <w:lang w:eastAsia="ru-RU"/>
              </w:rPr>
              <w:t>Кол-во часов</w:t>
            </w:r>
          </w:p>
        </w:tc>
        <w:tc>
          <w:tcPr>
            <w:tcW w:w="2302" w:type="dxa"/>
            <w:vMerge w:val="restart"/>
            <w:tcBorders>
              <w:top w:val="single" w:sz="8" w:space="0" w:color="000000"/>
              <w:left w:val="single" w:sz="4" w:space="0" w:color="auto"/>
              <w:right w:val="single" w:sz="4" w:space="0" w:color="auto"/>
            </w:tcBorders>
            <w:shd w:val="clear" w:color="auto" w:fill="FFFFFF"/>
          </w:tcPr>
          <w:p w:rsidR="00C23556" w:rsidRPr="009775BA" w:rsidRDefault="00050FC6" w:rsidP="00955ADF">
            <w:pPr>
              <w:spacing w:after="0" w:line="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Планируемый результат</w:t>
            </w:r>
          </w:p>
        </w:tc>
        <w:tc>
          <w:tcPr>
            <w:tcW w:w="1980" w:type="dxa"/>
            <w:gridSpan w:val="2"/>
            <w:tcBorders>
              <w:top w:val="single" w:sz="8" w:space="0" w:color="000000"/>
              <w:left w:val="single" w:sz="4" w:space="0" w:color="auto"/>
              <w:bottom w:val="single" w:sz="4" w:space="0" w:color="auto"/>
              <w:right w:val="single" w:sz="8" w:space="0" w:color="000000"/>
            </w:tcBorders>
            <w:shd w:val="clear" w:color="auto" w:fill="FFFFFF"/>
          </w:tcPr>
          <w:p w:rsidR="00C23556" w:rsidRPr="0076374A" w:rsidRDefault="00C23556" w:rsidP="0076374A">
            <w:pPr>
              <w:spacing w:after="0" w:line="0" w:lineRule="atLeast"/>
              <w:jc w:val="center"/>
              <w:rPr>
                <w:rFonts w:ascii="Times New Roman" w:eastAsia="Times New Roman" w:hAnsi="Times New Roman" w:cs="Times New Roman"/>
                <w:b/>
                <w:color w:val="000000"/>
                <w:sz w:val="24"/>
                <w:szCs w:val="24"/>
                <w:lang w:eastAsia="ru-RU"/>
              </w:rPr>
            </w:pPr>
            <w:r w:rsidRPr="0076374A">
              <w:rPr>
                <w:rFonts w:ascii="Times New Roman" w:eastAsia="Times New Roman" w:hAnsi="Times New Roman" w:cs="Times New Roman"/>
                <w:b/>
                <w:color w:val="000000"/>
                <w:sz w:val="24"/>
                <w:szCs w:val="24"/>
                <w:lang w:eastAsia="ru-RU"/>
              </w:rPr>
              <w:t>Дата</w:t>
            </w:r>
          </w:p>
        </w:tc>
        <w:tc>
          <w:tcPr>
            <w:tcW w:w="252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C23556" w:rsidP="0076374A">
            <w:pPr>
              <w:spacing w:after="0" w:line="0" w:lineRule="atLeast"/>
              <w:jc w:val="center"/>
              <w:rPr>
                <w:rFonts w:ascii="Times New Roman" w:eastAsia="Times New Roman" w:hAnsi="Times New Roman" w:cs="Times New Roman"/>
                <w:b/>
                <w:color w:val="000000"/>
                <w:sz w:val="24"/>
                <w:szCs w:val="24"/>
                <w:lang w:eastAsia="ru-RU"/>
              </w:rPr>
            </w:pPr>
            <w:r w:rsidRPr="0076374A">
              <w:rPr>
                <w:rFonts w:ascii="Times New Roman" w:eastAsia="Times New Roman" w:hAnsi="Times New Roman" w:cs="Times New Roman"/>
                <w:b/>
                <w:color w:val="000000"/>
                <w:sz w:val="24"/>
                <w:szCs w:val="24"/>
                <w:lang w:eastAsia="ru-RU"/>
              </w:rPr>
              <w:t>Примечание</w:t>
            </w:r>
          </w:p>
        </w:tc>
      </w:tr>
      <w:tr w:rsidR="00C23556" w:rsidRPr="009775BA" w:rsidTr="00955ADF">
        <w:trPr>
          <w:trHeight w:val="285"/>
        </w:trPr>
        <w:tc>
          <w:tcPr>
            <w:tcW w:w="1368" w:type="dxa"/>
            <w:gridSpan w:val="2"/>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9775BA">
            <w:pPr>
              <w:spacing w:after="0" w:line="0" w:lineRule="atLeast"/>
              <w:jc w:val="center"/>
              <w:rPr>
                <w:rFonts w:ascii="Times New Roman" w:eastAsia="Times New Roman" w:hAnsi="Times New Roman" w:cs="Times New Roman"/>
                <w:color w:val="000000"/>
                <w:sz w:val="24"/>
                <w:szCs w:val="24"/>
                <w:lang w:eastAsia="ru-RU"/>
              </w:rPr>
            </w:pPr>
          </w:p>
        </w:tc>
        <w:tc>
          <w:tcPr>
            <w:tcW w:w="508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9775BA">
            <w:pPr>
              <w:spacing w:after="0" w:line="0" w:lineRule="atLeast"/>
              <w:jc w:val="center"/>
              <w:rPr>
                <w:rFonts w:ascii="Times New Roman" w:eastAsia="Times New Roman" w:hAnsi="Times New Roman" w:cs="Times New Roman"/>
                <w:color w:val="000000"/>
                <w:sz w:val="24"/>
                <w:szCs w:val="24"/>
                <w:lang w:eastAsia="ru-RU"/>
              </w:rPr>
            </w:pPr>
          </w:p>
        </w:tc>
        <w:tc>
          <w:tcPr>
            <w:tcW w:w="1134" w:type="dxa"/>
            <w:vMerge/>
            <w:tcBorders>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23556" w:rsidRPr="009775BA" w:rsidRDefault="00C23556" w:rsidP="009775BA">
            <w:pPr>
              <w:spacing w:after="0" w:line="0" w:lineRule="atLeast"/>
              <w:jc w:val="center"/>
              <w:rPr>
                <w:rFonts w:ascii="Times New Roman" w:eastAsia="Times New Roman" w:hAnsi="Times New Roman" w:cs="Times New Roman"/>
                <w:color w:val="000000"/>
                <w:sz w:val="24"/>
                <w:szCs w:val="24"/>
                <w:lang w:eastAsia="ru-RU"/>
              </w:rPr>
            </w:pPr>
          </w:p>
        </w:tc>
        <w:tc>
          <w:tcPr>
            <w:tcW w:w="2302" w:type="dxa"/>
            <w:vMerge/>
            <w:tcBorders>
              <w:left w:val="single" w:sz="4" w:space="0" w:color="auto"/>
              <w:bottom w:val="single" w:sz="8" w:space="0" w:color="000000"/>
              <w:right w:val="single" w:sz="4" w:space="0" w:color="auto"/>
            </w:tcBorders>
            <w:shd w:val="clear" w:color="auto" w:fill="FFFFFF"/>
          </w:tcPr>
          <w:p w:rsidR="00C23556" w:rsidRPr="009775BA" w:rsidRDefault="00C23556" w:rsidP="009775BA">
            <w:pPr>
              <w:spacing w:after="0" w:line="0" w:lineRule="atLeast"/>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8" w:space="0" w:color="000000"/>
              <w:right w:val="single" w:sz="4" w:space="0" w:color="auto"/>
            </w:tcBorders>
            <w:shd w:val="clear" w:color="auto" w:fill="FFFFFF"/>
          </w:tcPr>
          <w:p w:rsidR="00C23556" w:rsidRDefault="00C23556" w:rsidP="009775BA">
            <w:pPr>
              <w:spacing w:after="0" w:line="0" w:lineRule="atLeast"/>
              <w:jc w:val="center"/>
              <w:rPr>
                <w:rFonts w:ascii="Calibri" w:eastAsia="Times New Roman" w:hAnsi="Calibri" w:cs="Calibri"/>
                <w:color w:val="000000"/>
                <w:lang w:eastAsia="ru-RU"/>
              </w:rPr>
            </w:pPr>
          </w:p>
        </w:tc>
        <w:tc>
          <w:tcPr>
            <w:tcW w:w="990" w:type="dxa"/>
            <w:tcBorders>
              <w:top w:val="single" w:sz="4" w:space="0" w:color="auto"/>
              <w:left w:val="single" w:sz="4" w:space="0" w:color="auto"/>
              <w:bottom w:val="single" w:sz="8" w:space="0" w:color="000000"/>
              <w:right w:val="single" w:sz="8" w:space="0" w:color="000000"/>
            </w:tcBorders>
            <w:shd w:val="clear" w:color="auto" w:fill="FFFFFF"/>
          </w:tcPr>
          <w:p w:rsidR="00C23556" w:rsidRDefault="00C23556" w:rsidP="009775BA">
            <w:pPr>
              <w:spacing w:after="0" w:line="0" w:lineRule="atLeast"/>
              <w:jc w:val="center"/>
              <w:rPr>
                <w:rFonts w:ascii="Calibri" w:eastAsia="Times New Roman" w:hAnsi="Calibri" w:cs="Calibri"/>
                <w:color w:val="000000"/>
                <w:lang w:eastAsia="ru-RU"/>
              </w:rPr>
            </w:pPr>
          </w:p>
        </w:tc>
        <w:tc>
          <w:tcPr>
            <w:tcW w:w="252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9775BA">
            <w:pPr>
              <w:spacing w:after="0" w:line="0" w:lineRule="atLeast"/>
              <w:jc w:val="both"/>
              <w:rPr>
                <w:rFonts w:ascii="Calibri" w:eastAsia="Times New Roman" w:hAnsi="Calibri" w:cs="Calibri"/>
                <w:color w:val="000000"/>
                <w:lang w:eastAsia="ru-RU"/>
              </w:rPr>
            </w:pPr>
          </w:p>
        </w:tc>
      </w:tr>
      <w:tr w:rsidR="00C23556" w:rsidRPr="009775BA" w:rsidTr="0096381E">
        <w:tc>
          <w:tcPr>
            <w:tcW w:w="14391"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C23556">
            <w:pPr>
              <w:spacing w:after="0" w:line="240" w:lineRule="auto"/>
              <w:jc w:val="center"/>
              <w:rPr>
                <w:rFonts w:ascii="Arial" w:eastAsia="Times New Roman" w:hAnsi="Arial" w:cs="Arial"/>
                <w:color w:val="666666"/>
                <w:sz w:val="1"/>
                <w:szCs w:val="24"/>
                <w:lang w:eastAsia="ru-RU"/>
              </w:rPr>
            </w:pPr>
            <w:r w:rsidRPr="009775BA">
              <w:rPr>
                <w:rFonts w:ascii="Times New Roman" w:eastAsia="Times New Roman" w:hAnsi="Times New Roman" w:cs="Times New Roman"/>
                <w:b/>
                <w:bCs/>
                <w:color w:val="000000"/>
                <w:sz w:val="24"/>
                <w:szCs w:val="24"/>
                <w:lang w:eastAsia="ru-RU"/>
              </w:rPr>
              <w:t>Глава 1.  Древняя Русь</w:t>
            </w:r>
          </w:p>
        </w:tc>
      </w:tr>
      <w:tr w:rsidR="00955ADF" w:rsidRPr="009775BA" w:rsidTr="00B97F3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1-2</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bCs/>
                <w:color w:val="000000"/>
                <w:sz w:val="24"/>
                <w:szCs w:val="24"/>
                <w:lang w:eastAsia="ru-RU"/>
              </w:rPr>
              <w:t>Происхождение славян</w:t>
            </w:r>
            <w:r>
              <w:rPr>
                <w:rFonts w:ascii="Times New Roman" w:eastAsia="Times New Roman" w:hAnsi="Times New Roman" w:cs="Times New Roman"/>
                <w:bCs/>
                <w:color w:val="000000"/>
                <w:sz w:val="24"/>
                <w:szCs w:val="24"/>
                <w:lang w:eastAsia="ru-RU"/>
              </w:rPr>
              <w:t>. В каких местах селились славяне.</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302" w:type="dxa"/>
            <w:vMerge w:val="restart"/>
            <w:tcBorders>
              <w:top w:val="single" w:sz="8" w:space="0" w:color="000000"/>
              <w:left w:val="single" w:sz="4" w:space="0" w:color="auto"/>
              <w:right w:val="single" w:sz="4" w:space="0" w:color="auto"/>
            </w:tcBorders>
            <w:shd w:val="clear" w:color="auto" w:fill="FFFFFF"/>
          </w:tcPr>
          <w:p w:rsidR="00955ADF" w:rsidRDefault="00955ADF" w:rsidP="00955ADF">
            <w:pPr>
              <w:pStyle w:val="c7"/>
              <w:shd w:val="clear" w:color="auto" w:fill="FFFFFF"/>
              <w:spacing w:before="0" w:beforeAutospacing="0" w:after="0" w:afterAutospacing="0"/>
              <w:rPr>
                <w:rFonts w:ascii="Calibri" w:hAnsi="Calibri" w:cs="Calibri"/>
                <w:color w:val="000000"/>
                <w:sz w:val="22"/>
                <w:szCs w:val="22"/>
              </w:rPr>
            </w:pPr>
            <w:r>
              <w:rPr>
                <w:rStyle w:val="c6"/>
                <w:b/>
                <w:bCs/>
                <w:color w:val="000000"/>
              </w:rPr>
              <w:t>Личностные результаты:</w:t>
            </w:r>
          </w:p>
          <w:p w:rsidR="00955ADF" w:rsidRDefault="00955ADF" w:rsidP="00955ADF">
            <w:pPr>
              <w:pStyle w:val="c7"/>
              <w:shd w:val="clear" w:color="auto" w:fill="FFFFFF"/>
              <w:spacing w:before="0" w:beforeAutospacing="0" w:after="0" w:afterAutospacing="0"/>
              <w:rPr>
                <w:rFonts w:ascii="Calibri" w:hAnsi="Calibri" w:cs="Calibri"/>
                <w:color w:val="000000"/>
                <w:sz w:val="22"/>
                <w:szCs w:val="22"/>
              </w:rPr>
            </w:pPr>
            <w:r>
              <w:rPr>
                <w:rStyle w:val="c3"/>
                <w:color w:val="000000"/>
              </w:rPr>
              <w:t>-проводить сравнения, находить признаки сходства и различи.</w:t>
            </w:r>
          </w:p>
          <w:p w:rsidR="00955ADF" w:rsidRPr="00955ADF" w:rsidRDefault="00955ADF" w:rsidP="00955ADF">
            <w:pPr>
              <w:pStyle w:val="c7"/>
              <w:shd w:val="clear" w:color="auto" w:fill="FFFFFF"/>
              <w:spacing w:before="0" w:beforeAutospacing="0" w:after="0" w:afterAutospacing="0"/>
              <w:rPr>
                <w:color w:val="000000"/>
              </w:rPr>
            </w:pPr>
            <w:r w:rsidRPr="00955ADF">
              <w:rPr>
                <w:rStyle w:val="c6"/>
                <w:b/>
                <w:bCs/>
                <w:color w:val="000000"/>
              </w:rPr>
              <w:t>Предметные результаты:</w:t>
            </w:r>
          </w:p>
          <w:p w:rsidR="00955ADF" w:rsidRPr="009775BA" w:rsidRDefault="00955ADF" w:rsidP="00955ADF">
            <w:pPr>
              <w:spacing w:after="0" w:line="0" w:lineRule="atLeast"/>
              <w:rPr>
                <w:rFonts w:ascii="Calibri" w:eastAsia="Times New Roman" w:hAnsi="Calibri" w:cs="Calibri"/>
                <w:color w:val="000000"/>
                <w:lang w:eastAsia="ru-RU"/>
              </w:rPr>
            </w:pPr>
            <w:r w:rsidRPr="00955ADF">
              <w:rPr>
                <w:rStyle w:val="c3"/>
                <w:rFonts w:ascii="Times New Roman" w:hAnsi="Times New Roman" w:cs="Times New Roman"/>
                <w:color w:val="000000"/>
                <w:sz w:val="24"/>
                <w:szCs w:val="24"/>
              </w:rPr>
              <w:t>объяснять значение слов и понятий в контексте изучаемых тем</w:t>
            </w:r>
            <w:r>
              <w:rPr>
                <w:rStyle w:val="c3"/>
                <w:rFonts w:ascii="Times New Roman" w:hAnsi="Times New Roman" w:cs="Times New Roman"/>
                <w:color w:val="000000"/>
                <w:sz w:val="24"/>
                <w:szCs w:val="24"/>
              </w:rPr>
              <w:t>.</w:t>
            </w: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B97F3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3-4</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bCs/>
                <w:color w:val="000000"/>
                <w:sz w:val="24"/>
                <w:szCs w:val="24"/>
                <w:lang w:eastAsia="ru-RU"/>
              </w:rPr>
              <w:t>Славяне и соседние народы</w:t>
            </w:r>
            <w:r>
              <w:rPr>
                <w:rFonts w:ascii="Times New Roman" w:eastAsia="Times New Roman" w:hAnsi="Times New Roman" w:cs="Times New Roman"/>
                <w:bCs/>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CF6E4A">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6</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bCs/>
                <w:color w:val="000000"/>
                <w:sz w:val="24"/>
                <w:szCs w:val="24"/>
                <w:lang w:eastAsia="ru-RU"/>
              </w:rPr>
              <w:t>Облик славян и черты их характера</w:t>
            </w:r>
            <w:r>
              <w:rPr>
                <w:rFonts w:ascii="Times New Roman" w:eastAsia="Times New Roman" w:hAnsi="Times New Roman" w:cs="Times New Roman"/>
                <w:bCs/>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1F5907">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after="0" w:line="240" w:lineRule="auto"/>
              <w:rPr>
                <w:rFonts w:ascii="Calibri" w:eastAsia="Times New Roman" w:hAnsi="Calibri" w:cs="Calibri"/>
                <w:color w:val="000000"/>
                <w:lang w:eastAsia="ru-RU"/>
              </w:rPr>
            </w:pPr>
            <w:r w:rsidRPr="009775BA">
              <w:rPr>
                <w:rFonts w:ascii="Times New Roman" w:eastAsia="Times New Roman" w:hAnsi="Times New Roman" w:cs="Times New Roman"/>
                <w:bCs/>
                <w:color w:val="000000"/>
                <w:sz w:val="24"/>
                <w:szCs w:val="24"/>
                <w:lang w:eastAsia="ru-RU"/>
              </w:rPr>
              <w:t>Хозяйство и уклад жизни восточных славян</w:t>
            </w:r>
            <w:r>
              <w:rPr>
                <w:rFonts w:ascii="Times New Roman" w:eastAsia="Times New Roman" w:hAnsi="Times New Roman" w:cs="Times New Roman"/>
                <w:bCs/>
                <w:color w:val="000000"/>
                <w:sz w:val="24"/>
                <w:szCs w:val="24"/>
                <w:lang w:eastAsia="ru-RU"/>
              </w:rPr>
              <w:t>.</w:t>
            </w:r>
            <w:r w:rsidRPr="00C926B1">
              <w:rPr>
                <w:rFonts w:ascii="Times New Roman" w:eastAsia="Times New Roman" w:hAnsi="Times New Roman" w:cs="Times New Roman"/>
                <w:color w:val="000000"/>
                <w:sz w:val="24"/>
                <w:szCs w:val="24"/>
                <w:lang w:eastAsia="ru-RU"/>
              </w:rPr>
              <w:t xml:space="preserve"> Земледелие – основное занятие славян</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D4037A">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240" w:lineRule="auto"/>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Организация жизни славян</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2135C2">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9-10</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240" w:lineRule="auto"/>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Жилища, одежда, семейные обычаи восточных славян</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C16686">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after="0" w:line="240" w:lineRule="auto"/>
              <w:rPr>
                <w:rFonts w:ascii="Calibri" w:eastAsia="Times New Roman" w:hAnsi="Calibri" w:cs="Calibri"/>
                <w:color w:val="000000"/>
                <w:lang w:eastAsia="ru-RU"/>
              </w:rPr>
            </w:pPr>
            <w:r>
              <w:rPr>
                <w:rFonts w:ascii="Times New Roman" w:eastAsia="Times New Roman" w:hAnsi="Times New Roman" w:cs="Times New Roman"/>
                <w:bCs/>
                <w:color w:val="000000"/>
                <w:sz w:val="24"/>
                <w:szCs w:val="24"/>
                <w:lang w:eastAsia="ru-RU"/>
              </w:rPr>
              <w:t>Языческие традиции восточных славян.</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bottom w:val="single" w:sz="8" w:space="0" w:color="000000"/>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1F1F3A" w:rsidRPr="009775BA" w:rsidTr="00404DF0">
        <w:tc>
          <w:tcPr>
            <w:tcW w:w="14391" w:type="dxa"/>
            <w:gridSpan w:val="8"/>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1F3A" w:rsidRPr="001F1F3A" w:rsidRDefault="001F1F3A" w:rsidP="00C926B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1F1F3A">
              <w:rPr>
                <w:rFonts w:ascii="Times New Roman" w:eastAsia="Times New Roman" w:hAnsi="Times New Roman" w:cs="Times New Roman"/>
                <w:b/>
                <w:bCs/>
                <w:color w:val="000000"/>
                <w:sz w:val="24"/>
                <w:szCs w:val="24"/>
                <w:lang w:eastAsia="ru-RU"/>
              </w:rPr>
              <w:t>Глава 2 . Древнерусское государство</w:t>
            </w:r>
            <w:r>
              <w:rPr>
                <w:rFonts w:ascii="Times New Roman" w:eastAsia="Times New Roman" w:hAnsi="Times New Roman" w:cs="Times New Roman"/>
                <w:bCs/>
                <w:color w:val="000000"/>
                <w:sz w:val="24"/>
                <w:szCs w:val="24"/>
                <w:lang w:eastAsia="ru-RU"/>
              </w:rPr>
              <w:t>.</w:t>
            </w:r>
          </w:p>
          <w:p w:rsidR="001F1F3A" w:rsidRPr="009775BA" w:rsidRDefault="001F1F3A" w:rsidP="001F1F3A">
            <w:pPr>
              <w:spacing w:after="0" w:line="240" w:lineRule="auto"/>
              <w:jc w:val="center"/>
              <w:rPr>
                <w:rFonts w:ascii="Arial" w:eastAsia="Times New Roman" w:hAnsi="Arial" w:cs="Arial"/>
                <w:color w:val="666666"/>
                <w:sz w:val="1"/>
                <w:szCs w:val="24"/>
                <w:lang w:eastAsia="ru-RU"/>
              </w:rPr>
            </w:pPr>
          </w:p>
        </w:tc>
      </w:tr>
      <w:tr w:rsidR="00955ADF" w:rsidRPr="009775BA" w:rsidTr="00CE2137">
        <w:trPr>
          <w:trHeight w:val="420"/>
        </w:trPr>
        <w:tc>
          <w:tcPr>
            <w:tcW w:w="1362"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2-13</w:t>
            </w:r>
          </w:p>
        </w:tc>
        <w:tc>
          <w:tcPr>
            <w:tcW w:w="5091" w:type="dxa"/>
            <w:gridSpan w:val="2"/>
            <w:tcBorders>
              <w:top w:val="single" w:sz="8" w:space="0" w:color="000000"/>
              <w:left w:val="single" w:sz="4" w:space="0" w:color="auto"/>
              <w:bottom w:val="single" w:sz="4" w:space="0" w:color="auto"/>
              <w:right w:val="single" w:sz="4" w:space="0" w:color="auto"/>
            </w:tcBorders>
            <w:shd w:val="clear" w:color="auto" w:fill="FFFFFF"/>
          </w:tcPr>
          <w:p w:rsidR="00955ADF" w:rsidRPr="009775BA" w:rsidRDefault="00955ADF" w:rsidP="001F1F3A">
            <w:pPr>
              <w:spacing w:before="100" w:beforeAutospacing="1" w:after="100" w:afterAutospacing="1" w:line="240" w:lineRule="auto"/>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Как возникло древнерусское государство</w:t>
            </w:r>
            <w:r>
              <w:rPr>
                <w:rFonts w:ascii="Calibri" w:eastAsia="Times New Roman" w:hAnsi="Calibri" w:cs="Calibri"/>
                <w:color w:val="000000"/>
                <w:lang w:eastAsia="ru-RU"/>
              </w:rPr>
              <w:t xml:space="preserve">. </w:t>
            </w:r>
            <w:r w:rsidRPr="009775BA">
              <w:rPr>
                <w:rFonts w:ascii="Times New Roman" w:eastAsia="Times New Roman" w:hAnsi="Times New Roman" w:cs="Times New Roman"/>
                <w:color w:val="000000"/>
                <w:sz w:val="24"/>
                <w:szCs w:val="24"/>
                <w:lang w:eastAsia="ru-RU"/>
              </w:rPr>
              <w:t>О чем рассказывает древняя летопись</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302" w:type="dxa"/>
            <w:vMerge w:val="restart"/>
            <w:tcBorders>
              <w:top w:val="single" w:sz="8" w:space="0" w:color="000000"/>
              <w:left w:val="single" w:sz="4" w:space="0" w:color="auto"/>
              <w:right w:val="single" w:sz="4" w:space="0" w:color="auto"/>
            </w:tcBorders>
            <w:shd w:val="clear" w:color="auto" w:fill="FFFFFF"/>
          </w:tcPr>
          <w:p w:rsidR="00955ADF" w:rsidRDefault="00955ADF" w:rsidP="00955ADF">
            <w:pPr>
              <w:pStyle w:val="c7"/>
              <w:shd w:val="clear" w:color="auto" w:fill="FFFFFF"/>
              <w:spacing w:before="0" w:beforeAutospacing="0" w:after="0" w:afterAutospacing="0"/>
              <w:rPr>
                <w:rStyle w:val="c6"/>
                <w:b/>
                <w:bCs/>
                <w:color w:val="000000"/>
              </w:rPr>
            </w:pPr>
            <w:r>
              <w:rPr>
                <w:rStyle w:val="c6"/>
                <w:b/>
                <w:bCs/>
                <w:color w:val="000000"/>
              </w:rPr>
              <w:t>Личностные результаты:</w:t>
            </w:r>
          </w:p>
          <w:p w:rsidR="00955ADF" w:rsidRDefault="00955ADF" w:rsidP="00955ADF">
            <w:pPr>
              <w:pStyle w:val="c7"/>
              <w:shd w:val="clear" w:color="auto" w:fill="FFFFFF"/>
              <w:spacing w:before="0" w:beforeAutospacing="0" w:after="0" w:afterAutospacing="0"/>
              <w:rPr>
                <w:rFonts w:ascii="Calibri" w:hAnsi="Calibri" w:cs="Calibri"/>
                <w:color w:val="000000"/>
                <w:sz w:val="22"/>
                <w:szCs w:val="22"/>
              </w:rPr>
            </w:pPr>
            <w:r>
              <w:rPr>
                <w:rStyle w:val="c3"/>
                <w:color w:val="000000"/>
              </w:rPr>
              <w:t>уметь самостоятельно выполнять задания  по учебнику и в тетради.</w:t>
            </w:r>
          </w:p>
          <w:p w:rsidR="00955ADF" w:rsidRDefault="00955ADF" w:rsidP="00955ADF">
            <w:pPr>
              <w:pStyle w:val="c7"/>
              <w:shd w:val="clear" w:color="auto" w:fill="FFFFFF"/>
              <w:spacing w:before="0" w:beforeAutospacing="0" w:after="0" w:afterAutospacing="0"/>
              <w:rPr>
                <w:rStyle w:val="c6"/>
                <w:b/>
                <w:bCs/>
                <w:color w:val="000000"/>
              </w:rPr>
            </w:pPr>
            <w:r w:rsidRPr="00955ADF">
              <w:rPr>
                <w:rStyle w:val="c6"/>
                <w:b/>
                <w:bCs/>
                <w:color w:val="000000"/>
              </w:rPr>
              <w:t>Предметные результаты:</w:t>
            </w:r>
          </w:p>
          <w:p w:rsidR="00955ADF" w:rsidRPr="00955ADF" w:rsidRDefault="00955ADF" w:rsidP="00955ADF">
            <w:pPr>
              <w:pStyle w:val="c7"/>
              <w:shd w:val="clear" w:color="auto" w:fill="FFFFFF"/>
              <w:spacing w:before="0" w:beforeAutospacing="0" w:after="0" w:afterAutospacing="0"/>
              <w:rPr>
                <w:color w:val="000000"/>
              </w:rPr>
            </w:pPr>
            <w:r>
              <w:rPr>
                <w:rStyle w:val="c3"/>
                <w:color w:val="000000"/>
              </w:rPr>
              <w:t xml:space="preserve">возникновения </w:t>
            </w:r>
            <w:r>
              <w:rPr>
                <w:rStyle w:val="c3"/>
                <w:color w:val="000000"/>
              </w:rPr>
              <w:lastRenderedPageBreak/>
              <w:t>разнообразных видов труда</w:t>
            </w:r>
          </w:p>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4" w:space="0" w:color="auto"/>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4" w:space="0" w:color="auto"/>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CE2137">
        <w:tc>
          <w:tcPr>
            <w:tcW w:w="1368"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p>
        </w:tc>
        <w:tc>
          <w:tcPr>
            <w:tcW w:w="508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1F1F3A">
            <w:pPr>
              <w:spacing w:before="100" w:beforeAutospacing="1" w:after="100" w:afterAutospacing="1" w:line="240" w:lineRule="auto"/>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Об Аскольде, Дире и их походах  Византию</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916ED7">
        <w:tc>
          <w:tcPr>
            <w:tcW w:w="1368"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15</w:t>
            </w:r>
          </w:p>
        </w:tc>
        <w:tc>
          <w:tcPr>
            <w:tcW w:w="508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955ADF" w:rsidRPr="00C926B1"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C926B1">
              <w:rPr>
                <w:rFonts w:ascii="Times New Roman" w:eastAsia="Times New Roman" w:hAnsi="Times New Roman" w:cs="Times New Roman"/>
                <w:color w:val="000000"/>
                <w:sz w:val="24"/>
                <w:szCs w:val="24"/>
                <w:lang w:eastAsia="ru-RU"/>
              </w:rPr>
              <w:t>Князь Олег</w:t>
            </w:r>
            <w:r>
              <w:rPr>
                <w:rFonts w:ascii="Times New Roman" w:eastAsia="Times New Roman" w:hAnsi="Times New Roman" w:cs="Times New Roman"/>
                <w:color w:val="000000"/>
                <w:sz w:val="24"/>
                <w:szCs w:val="24"/>
                <w:lang w:eastAsia="ru-RU"/>
              </w:rPr>
              <w:t>. Правление Олега в Древней Руси.</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2E1482">
        <w:tc>
          <w:tcPr>
            <w:tcW w:w="1368"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16</w:t>
            </w:r>
          </w:p>
        </w:tc>
        <w:tc>
          <w:tcPr>
            <w:tcW w:w="508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Князь Игорь из рода Рюриковичей</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9F0796">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17</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Как княгиня Ольга отомстила древлянам</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CE73D6">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18</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Сын князя Игоря и  Ольги - Святослав</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bottom w:val="single" w:sz="8" w:space="0" w:color="000000"/>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AE7CBB" w:rsidRPr="009775BA" w:rsidTr="00C2433A">
        <w:tc>
          <w:tcPr>
            <w:tcW w:w="14391"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CBB" w:rsidRPr="009775BA" w:rsidRDefault="00AE7CBB" w:rsidP="00AE7CBB">
            <w:pPr>
              <w:spacing w:after="0" w:line="240" w:lineRule="auto"/>
              <w:jc w:val="center"/>
              <w:rPr>
                <w:rFonts w:ascii="Arial" w:eastAsia="Times New Roman" w:hAnsi="Arial" w:cs="Arial"/>
                <w:color w:val="666666"/>
                <w:sz w:val="1"/>
                <w:szCs w:val="24"/>
                <w:lang w:eastAsia="ru-RU"/>
              </w:rPr>
            </w:pPr>
            <w:r>
              <w:rPr>
                <w:rFonts w:ascii="Times New Roman" w:eastAsia="Times New Roman" w:hAnsi="Times New Roman" w:cs="Times New Roman"/>
                <w:b/>
                <w:bCs/>
                <w:color w:val="000000"/>
                <w:sz w:val="24"/>
                <w:szCs w:val="24"/>
                <w:lang w:eastAsia="ru-RU"/>
              </w:rPr>
              <w:lastRenderedPageBreak/>
              <w:t xml:space="preserve">Глава 3. </w:t>
            </w:r>
            <w:r w:rsidRPr="00AE7CBB">
              <w:rPr>
                <w:rFonts w:ascii="Times New Roman" w:eastAsia="Times New Roman" w:hAnsi="Times New Roman" w:cs="Times New Roman"/>
                <w:b/>
                <w:bCs/>
                <w:color w:val="000000"/>
                <w:sz w:val="24"/>
                <w:szCs w:val="24"/>
                <w:lang w:eastAsia="ru-RU"/>
              </w:rPr>
              <w:t>Крещение Руси, истоки христианской веры.</w:t>
            </w:r>
          </w:p>
        </w:tc>
      </w:tr>
      <w:tr w:rsidR="00955ADF" w:rsidRPr="009775BA" w:rsidTr="00085BE8">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19</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Сыновья князя Святослава</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val="restart"/>
            <w:tcBorders>
              <w:top w:val="single" w:sz="8" w:space="0" w:color="000000"/>
              <w:left w:val="single" w:sz="4" w:space="0" w:color="auto"/>
              <w:right w:val="single" w:sz="4" w:space="0" w:color="auto"/>
            </w:tcBorders>
            <w:shd w:val="clear" w:color="auto" w:fill="FFFFFF"/>
          </w:tcPr>
          <w:p w:rsidR="00955ADF" w:rsidRDefault="00955ADF" w:rsidP="00955ADF">
            <w:pPr>
              <w:pStyle w:val="c7"/>
              <w:shd w:val="clear" w:color="auto" w:fill="FFFFFF"/>
              <w:spacing w:before="0" w:beforeAutospacing="0" w:after="0" w:afterAutospacing="0"/>
              <w:rPr>
                <w:rStyle w:val="c6"/>
                <w:b/>
                <w:bCs/>
                <w:color w:val="000000"/>
              </w:rPr>
            </w:pPr>
            <w:r>
              <w:rPr>
                <w:rStyle w:val="c6"/>
                <w:b/>
                <w:bCs/>
                <w:color w:val="000000"/>
              </w:rPr>
              <w:t>Личностные результаты:</w:t>
            </w:r>
          </w:p>
          <w:p w:rsidR="00955ADF" w:rsidRDefault="00955ADF" w:rsidP="00955ADF">
            <w:pPr>
              <w:pStyle w:val="c7"/>
              <w:shd w:val="clear" w:color="auto" w:fill="FFFFFF"/>
              <w:spacing w:before="0" w:beforeAutospacing="0" w:after="0" w:afterAutospacing="0"/>
              <w:rPr>
                <w:rStyle w:val="c6"/>
                <w:b/>
                <w:bCs/>
                <w:color w:val="000000"/>
              </w:rPr>
            </w:pPr>
            <w:r>
              <w:rPr>
                <w:rStyle w:val="c3"/>
                <w:color w:val="000000"/>
              </w:rPr>
              <w:t>уметь объяснять значение понятий и слов</w:t>
            </w:r>
          </w:p>
          <w:p w:rsidR="00955ADF" w:rsidRDefault="00955ADF" w:rsidP="00955ADF">
            <w:pPr>
              <w:pStyle w:val="c7"/>
              <w:shd w:val="clear" w:color="auto" w:fill="FFFFFF"/>
              <w:spacing w:before="0" w:beforeAutospacing="0" w:after="0" w:afterAutospacing="0"/>
              <w:rPr>
                <w:rStyle w:val="c6"/>
                <w:b/>
                <w:bCs/>
                <w:color w:val="000000"/>
              </w:rPr>
            </w:pPr>
            <w:r w:rsidRPr="00955ADF">
              <w:rPr>
                <w:rStyle w:val="c6"/>
                <w:b/>
                <w:bCs/>
                <w:color w:val="000000"/>
              </w:rPr>
              <w:t>Предметные результаты:</w:t>
            </w:r>
          </w:p>
          <w:p w:rsidR="00955ADF" w:rsidRDefault="00955ADF" w:rsidP="00955ADF">
            <w:pPr>
              <w:pStyle w:val="c7"/>
              <w:shd w:val="clear" w:color="auto" w:fill="FFFFFF"/>
              <w:spacing w:before="0" w:beforeAutospacing="0" w:after="0" w:afterAutospacing="0"/>
              <w:rPr>
                <w:rStyle w:val="c6"/>
                <w:b/>
                <w:bCs/>
                <w:color w:val="000000"/>
              </w:rPr>
            </w:pPr>
            <w:r>
              <w:rPr>
                <w:rStyle w:val="c3"/>
                <w:color w:val="000000"/>
              </w:rPr>
              <w:t>возникновения языческих верований</w:t>
            </w:r>
          </w:p>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085BE8">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Князь Владимир Красное Солнышко</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B606BE">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21</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Крещение Руси</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B70BB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Заслуги князя Владимира в укреплении Русского государства</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455CCD">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after="0" w:line="240" w:lineRule="auto"/>
              <w:jc w:val="both"/>
              <w:rPr>
                <w:rFonts w:ascii="Calibri" w:eastAsia="Times New Roman" w:hAnsi="Calibri" w:cs="Calibri"/>
                <w:color w:val="000000"/>
                <w:lang w:eastAsia="ru-RU"/>
              </w:rPr>
            </w:pPr>
            <w:r w:rsidRPr="009775BA">
              <w:rPr>
                <w:rFonts w:ascii="Times New Roman" w:eastAsia="Times New Roman" w:hAnsi="Times New Roman" w:cs="Times New Roman"/>
                <w:bCs/>
                <w:color w:val="000000"/>
                <w:sz w:val="24"/>
                <w:szCs w:val="24"/>
                <w:lang w:eastAsia="ru-RU"/>
              </w:rPr>
              <w:t xml:space="preserve"> Расцвет русского государства при Ярославе Мудром</w:t>
            </w:r>
            <w:r>
              <w:rPr>
                <w:rFonts w:ascii="Times New Roman" w:eastAsia="Times New Roman" w:hAnsi="Times New Roman" w:cs="Times New Roman"/>
                <w:bCs/>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FB5133">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Князь – воин, строитель, книжник</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542A9A">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5</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Русская  Правда Ярослава Мудрого</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88127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5</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Русь после смерти Ярослава Мудрого</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9E59A8">
        <w:trPr>
          <w:trHeight w:val="308"/>
        </w:trPr>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27-28</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240" w:lineRule="auto"/>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Князь Владимир Мономах</w:t>
            </w:r>
            <w:r>
              <w:rPr>
                <w:rFonts w:ascii="Times New Roman" w:eastAsia="Times New Roman" w:hAnsi="Times New Roman" w:cs="Times New Roman"/>
                <w:color w:val="000000"/>
                <w:sz w:val="24"/>
                <w:szCs w:val="24"/>
                <w:lang w:eastAsia="ru-RU"/>
              </w:rPr>
              <w:t>. Память о Владимире Мономахе в истории Руси (1113-1125)</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240" w:lineRule="auto"/>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240" w:lineRule="auto"/>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240" w:lineRule="auto"/>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24"/>
                <w:szCs w:val="24"/>
                <w:lang w:eastAsia="ru-RU"/>
              </w:rPr>
            </w:pPr>
          </w:p>
        </w:tc>
      </w:tr>
      <w:tr w:rsidR="00955ADF" w:rsidRPr="009775BA" w:rsidTr="001E37B9">
        <w:tc>
          <w:tcPr>
            <w:tcW w:w="1368" w:type="dxa"/>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29</w:t>
            </w:r>
          </w:p>
        </w:tc>
        <w:tc>
          <w:tcPr>
            <w:tcW w:w="508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Распад Руси на отдельные княжества в 12 веке</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D56E5A">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0-31</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Новгородская республика. Господин Великий Новгород</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B41790">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2-33</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Ростово-Суздальское княжество в 12 веке</w:t>
            </w:r>
            <w:r>
              <w:rPr>
                <w:rFonts w:ascii="Times New Roman" w:eastAsia="Times New Roman" w:hAnsi="Times New Roman" w:cs="Times New Roman"/>
                <w:color w:val="000000"/>
                <w:sz w:val="24"/>
                <w:szCs w:val="24"/>
                <w:lang w:eastAsia="ru-RU"/>
              </w:rPr>
              <w:t>. Князь Юрий Долгорукий ( 1132-1157)</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547318">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8A62E1">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r w:rsidRPr="009775BA">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5</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История возникновения Москвы</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302" w:type="dxa"/>
            <w:vMerge/>
            <w:tcBorders>
              <w:left w:val="single" w:sz="4" w:space="0" w:color="auto"/>
              <w:bottom w:val="single" w:sz="8" w:space="0" w:color="000000"/>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C23556" w:rsidRPr="009775BA" w:rsidTr="00955AD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C23556" w:rsidP="008A62E1">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3</w:t>
            </w:r>
            <w:r w:rsidR="008A62E1">
              <w:rPr>
                <w:rFonts w:ascii="Times New Roman" w:eastAsia="Times New Roman" w:hAnsi="Times New Roman" w:cs="Times New Roman"/>
                <w:color w:val="000000"/>
                <w:sz w:val="24"/>
                <w:szCs w:val="24"/>
                <w:lang w:eastAsia="ru-RU"/>
              </w:rPr>
              <w:t>6</w:t>
            </w:r>
            <w:r w:rsidRPr="009775BA">
              <w:rPr>
                <w:rFonts w:ascii="Times New Roman" w:eastAsia="Times New Roman" w:hAnsi="Times New Roman" w:cs="Times New Roman"/>
                <w:color w:val="000000"/>
                <w:sz w:val="24"/>
                <w:szCs w:val="24"/>
                <w:lang w:eastAsia="ru-RU"/>
              </w:rPr>
              <w:t>-3</w:t>
            </w:r>
            <w:r w:rsidR="008A62E1">
              <w:rPr>
                <w:rFonts w:ascii="Times New Roman" w:eastAsia="Times New Roman" w:hAnsi="Times New Roman" w:cs="Times New Roman"/>
                <w:color w:val="000000"/>
                <w:sz w:val="24"/>
                <w:szCs w:val="24"/>
                <w:lang w:eastAsia="ru-RU"/>
              </w:rPr>
              <w:t>7</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Культура Руси в 10-13 веках</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775BA" w:rsidRPr="009775BA" w:rsidRDefault="00C23556"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302"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9775BA">
            <w:pPr>
              <w:spacing w:after="0" w:line="240" w:lineRule="auto"/>
              <w:rPr>
                <w:rFonts w:ascii="Arial" w:eastAsia="Times New Roman" w:hAnsi="Arial" w:cs="Arial"/>
                <w:color w:val="666666"/>
                <w:sz w:val="1"/>
                <w:szCs w:val="24"/>
                <w:lang w:eastAsia="ru-RU"/>
              </w:rPr>
            </w:pPr>
          </w:p>
        </w:tc>
      </w:tr>
      <w:tr w:rsidR="00F000E3" w:rsidRPr="009775BA" w:rsidTr="0096381E">
        <w:tc>
          <w:tcPr>
            <w:tcW w:w="14391"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E3" w:rsidRPr="009775BA" w:rsidRDefault="00AE7CBB" w:rsidP="00F000E3">
            <w:pPr>
              <w:spacing w:after="0" w:line="240" w:lineRule="auto"/>
              <w:jc w:val="center"/>
              <w:rPr>
                <w:rFonts w:ascii="Arial" w:eastAsia="Times New Roman" w:hAnsi="Arial" w:cs="Arial"/>
                <w:color w:val="666666"/>
                <w:sz w:val="1"/>
                <w:szCs w:val="24"/>
                <w:lang w:eastAsia="ru-RU"/>
              </w:rPr>
            </w:pPr>
            <w:r>
              <w:rPr>
                <w:rFonts w:ascii="Times New Roman" w:eastAsia="Times New Roman" w:hAnsi="Times New Roman" w:cs="Times New Roman"/>
                <w:b/>
                <w:bCs/>
                <w:color w:val="000000"/>
                <w:sz w:val="24"/>
                <w:szCs w:val="24"/>
                <w:lang w:eastAsia="ru-RU"/>
              </w:rPr>
              <w:t>Глава 4</w:t>
            </w:r>
            <w:r w:rsidR="00F000E3" w:rsidRPr="009775BA">
              <w:rPr>
                <w:rFonts w:ascii="Times New Roman" w:eastAsia="Times New Roman" w:hAnsi="Times New Roman" w:cs="Times New Roman"/>
                <w:b/>
                <w:bCs/>
                <w:color w:val="000000"/>
                <w:sz w:val="24"/>
                <w:szCs w:val="24"/>
                <w:lang w:eastAsia="ru-RU"/>
              </w:rPr>
              <w:t>. Русь в борьбе с завоевателями</w:t>
            </w:r>
          </w:p>
        </w:tc>
      </w:tr>
      <w:tr w:rsidR="00AE7CBB" w:rsidRPr="009775BA" w:rsidTr="00955AD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CBB" w:rsidRPr="009775BA" w:rsidRDefault="008A62E1" w:rsidP="009775BA">
            <w:pPr>
              <w:spacing w:after="0" w:line="240" w:lineRule="auto"/>
              <w:rPr>
                <w:rFonts w:ascii="Arial" w:eastAsia="Times New Roman" w:hAnsi="Arial" w:cs="Arial"/>
                <w:color w:val="666666"/>
                <w:sz w:val="1"/>
                <w:szCs w:val="24"/>
                <w:lang w:eastAsia="ru-RU"/>
              </w:rPr>
            </w:pPr>
            <w:r>
              <w:rPr>
                <w:rFonts w:ascii="Arial" w:eastAsia="Times New Roman" w:hAnsi="Arial" w:cs="Arial"/>
                <w:color w:val="666666"/>
                <w:sz w:val="1"/>
                <w:szCs w:val="24"/>
                <w:lang w:eastAsia="ru-RU"/>
              </w:rPr>
              <w:t>3</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CBB" w:rsidRPr="00AE7CBB" w:rsidRDefault="00AE7CBB" w:rsidP="009775BA">
            <w:pPr>
              <w:spacing w:after="0" w:line="0" w:lineRule="atLeast"/>
              <w:jc w:val="both"/>
              <w:rPr>
                <w:rFonts w:ascii="Calibri" w:eastAsia="Times New Roman" w:hAnsi="Calibri" w:cs="Calibri"/>
                <w:color w:val="000000"/>
                <w:lang w:eastAsia="ru-RU"/>
              </w:rPr>
            </w:pPr>
            <w:r w:rsidRPr="00AE7CBB">
              <w:rPr>
                <w:rFonts w:ascii="Times New Roman" w:eastAsia="Times New Roman" w:hAnsi="Times New Roman" w:cs="Times New Roman"/>
                <w:bCs/>
                <w:color w:val="000000"/>
                <w:sz w:val="24"/>
                <w:szCs w:val="24"/>
                <w:lang w:eastAsia="ru-RU"/>
              </w:rPr>
              <w:t>Образование монгольского государства.</w:t>
            </w:r>
            <w:r>
              <w:rPr>
                <w:rFonts w:ascii="Times New Roman" w:eastAsia="Times New Roman" w:hAnsi="Times New Roman" w:cs="Times New Roman"/>
                <w:bCs/>
                <w:color w:val="000000"/>
                <w:sz w:val="24"/>
                <w:szCs w:val="24"/>
                <w:lang w:eastAsia="ru-RU"/>
              </w:rPr>
              <w:t xml:space="preserve"> </w:t>
            </w:r>
            <w:r w:rsidRPr="009775BA">
              <w:rPr>
                <w:rFonts w:ascii="Times New Roman" w:eastAsia="Times New Roman" w:hAnsi="Times New Roman" w:cs="Times New Roman"/>
                <w:color w:val="000000"/>
                <w:sz w:val="24"/>
                <w:szCs w:val="24"/>
                <w:lang w:eastAsia="ru-RU"/>
              </w:rPr>
              <w:t>Чингисхан и его армия</w:t>
            </w:r>
            <w:r>
              <w:rPr>
                <w:rFonts w:ascii="Calibri" w:eastAsia="Times New Roman" w:hAnsi="Calibri" w:cs="Calibri"/>
                <w:color w:val="000000"/>
                <w:lang w:eastAsia="ru-RU"/>
              </w:rPr>
              <w:t xml:space="preserve">. </w:t>
            </w:r>
            <w:r w:rsidRPr="009775BA">
              <w:rPr>
                <w:rFonts w:ascii="Times New Roman" w:eastAsia="Times New Roman" w:hAnsi="Times New Roman" w:cs="Times New Roman"/>
                <w:color w:val="000000"/>
                <w:sz w:val="24"/>
                <w:szCs w:val="24"/>
                <w:lang w:eastAsia="ru-RU"/>
              </w:rPr>
              <w:t>Битва на реке Калке</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E7CBB" w:rsidRPr="009775BA" w:rsidRDefault="008A62E1"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302" w:type="dxa"/>
            <w:tcBorders>
              <w:top w:val="single" w:sz="8" w:space="0" w:color="000000"/>
              <w:left w:val="single" w:sz="4" w:space="0" w:color="auto"/>
              <w:bottom w:val="single" w:sz="8" w:space="0" w:color="000000"/>
              <w:right w:val="single" w:sz="4" w:space="0" w:color="auto"/>
            </w:tcBorders>
            <w:shd w:val="clear" w:color="auto" w:fill="FFFFFF"/>
          </w:tcPr>
          <w:p w:rsidR="00AE7CBB" w:rsidRPr="009775BA" w:rsidRDefault="00AE7CBB"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AE7CBB" w:rsidRPr="009775BA" w:rsidRDefault="00AE7CBB"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AE7CBB" w:rsidRPr="009775BA" w:rsidRDefault="00AE7CBB"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CBB" w:rsidRPr="009775BA" w:rsidRDefault="00AE7CBB" w:rsidP="009775BA">
            <w:pPr>
              <w:spacing w:after="0" w:line="240" w:lineRule="auto"/>
              <w:rPr>
                <w:rFonts w:ascii="Arial" w:eastAsia="Times New Roman" w:hAnsi="Arial" w:cs="Arial"/>
                <w:color w:val="666666"/>
                <w:sz w:val="1"/>
                <w:szCs w:val="24"/>
                <w:lang w:eastAsia="ru-RU"/>
              </w:rPr>
            </w:pPr>
          </w:p>
        </w:tc>
      </w:tr>
      <w:tr w:rsidR="00C23556" w:rsidRPr="009775BA" w:rsidTr="00955AD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C23556" w:rsidP="009775BA">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40</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Нашествие монголов на Русь</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775BA" w:rsidRPr="009775BA" w:rsidRDefault="00C23556"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9775BA">
            <w:pPr>
              <w:spacing w:after="0" w:line="240" w:lineRule="auto"/>
              <w:rPr>
                <w:rFonts w:ascii="Arial" w:eastAsia="Times New Roman" w:hAnsi="Arial" w:cs="Arial"/>
                <w:color w:val="666666"/>
                <w:sz w:val="1"/>
                <w:szCs w:val="24"/>
                <w:lang w:eastAsia="ru-RU"/>
              </w:rPr>
            </w:pPr>
          </w:p>
        </w:tc>
      </w:tr>
      <w:tr w:rsidR="00955ADF" w:rsidRPr="009775BA" w:rsidTr="00E71770">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lastRenderedPageBreak/>
              <w:t>41</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Летописи о битах на реке Сить и героической обороне Козельска</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val="restart"/>
            <w:tcBorders>
              <w:top w:val="single" w:sz="8" w:space="0" w:color="000000"/>
              <w:left w:val="single" w:sz="4" w:space="0" w:color="auto"/>
              <w:right w:val="single" w:sz="4" w:space="0" w:color="auto"/>
            </w:tcBorders>
            <w:shd w:val="clear" w:color="auto" w:fill="FFFFFF"/>
          </w:tcPr>
          <w:p w:rsidR="00955ADF" w:rsidRDefault="00955ADF" w:rsidP="00955ADF">
            <w:pPr>
              <w:pStyle w:val="c7"/>
              <w:shd w:val="clear" w:color="auto" w:fill="FFFFFF"/>
              <w:spacing w:before="0" w:beforeAutospacing="0" w:after="0" w:afterAutospacing="0"/>
              <w:rPr>
                <w:rStyle w:val="c6"/>
                <w:b/>
                <w:bCs/>
                <w:color w:val="000000"/>
              </w:rPr>
            </w:pPr>
            <w:r>
              <w:rPr>
                <w:rStyle w:val="c6"/>
                <w:b/>
                <w:bCs/>
                <w:color w:val="000000"/>
              </w:rPr>
              <w:t>Личностные результаты:</w:t>
            </w:r>
          </w:p>
          <w:p w:rsidR="00955ADF" w:rsidRDefault="00955ADF" w:rsidP="00955ADF">
            <w:pPr>
              <w:pStyle w:val="c7"/>
              <w:shd w:val="clear" w:color="auto" w:fill="FFFFFF"/>
              <w:spacing w:before="0" w:beforeAutospacing="0" w:after="0" w:afterAutospacing="0"/>
              <w:rPr>
                <w:rStyle w:val="c6"/>
                <w:b/>
                <w:bCs/>
                <w:color w:val="000000"/>
              </w:rPr>
            </w:pPr>
            <w:r>
              <w:rPr>
                <w:rStyle w:val="c3"/>
                <w:color w:val="000000"/>
              </w:rPr>
              <w:t>уметь самостоятельно устанавливать прямые и обратные связи между датами и событиями.</w:t>
            </w:r>
          </w:p>
          <w:p w:rsidR="00955ADF" w:rsidRDefault="00955ADF" w:rsidP="00955ADF">
            <w:pPr>
              <w:pStyle w:val="c7"/>
              <w:shd w:val="clear" w:color="auto" w:fill="FFFFFF"/>
              <w:spacing w:before="0" w:beforeAutospacing="0" w:after="0" w:afterAutospacing="0"/>
              <w:rPr>
                <w:rStyle w:val="c6"/>
                <w:b/>
                <w:bCs/>
                <w:color w:val="000000"/>
              </w:rPr>
            </w:pPr>
            <w:r w:rsidRPr="00955ADF">
              <w:rPr>
                <w:rStyle w:val="c6"/>
                <w:b/>
                <w:bCs/>
                <w:color w:val="000000"/>
              </w:rPr>
              <w:t>Предметные результаты:</w:t>
            </w:r>
          </w:p>
          <w:p w:rsidR="00955ADF" w:rsidRPr="00955ADF" w:rsidRDefault="00955ADF" w:rsidP="00955ADF">
            <w:pPr>
              <w:spacing w:after="0" w:line="0" w:lineRule="atLeast"/>
              <w:rPr>
                <w:rFonts w:ascii="Times New Roman" w:eastAsia="Times New Roman" w:hAnsi="Times New Roman" w:cs="Times New Roman"/>
                <w:color w:val="000000"/>
                <w:sz w:val="24"/>
                <w:szCs w:val="24"/>
                <w:lang w:eastAsia="ru-RU"/>
              </w:rPr>
            </w:pPr>
            <w:r w:rsidRPr="00955ADF">
              <w:rPr>
                <w:rStyle w:val="c3"/>
                <w:rFonts w:ascii="Times New Roman" w:hAnsi="Times New Roman" w:cs="Times New Roman"/>
                <w:color w:val="000000"/>
                <w:sz w:val="24"/>
                <w:szCs w:val="24"/>
              </w:rPr>
              <w:t>возникновения государства</w:t>
            </w:r>
            <w:r>
              <w:rPr>
                <w:rStyle w:val="c3"/>
                <w:rFonts w:ascii="Times New Roman" w:hAnsi="Times New Roman" w:cs="Times New Roman"/>
                <w:color w:val="000000"/>
                <w:sz w:val="24"/>
                <w:szCs w:val="24"/>
              </w:rPr>
              <w:t>.</w:t>
            </w: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E71770">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42</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Походы Батыя на южнорусские земли</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5948F5">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43</w:t>
            </w:r>
            <w:r>
              <w:rPr>
                <w:rFonts w:ascii="Times New Roman" w:eastAsia="Times New Roman" w:hAnsi="Times New Roman" w:cs="Times New Roman"/>
                <w:color w:val="000000"/>
                <w:sz w:val="24"/>
                <w:szCs w:val="24"/>
                <w:lang w:eastAsia="ru-RU"/>
              </w:rPr>
              <w:t>-44</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240" w:lineRule="auto"/>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Новгородский князь Александр Невский</w:t>
            </w:r>
            <w:r>
              <w:rPr>
                <w:rFonts w:ascii="Calibri" w:eastAsia="Times New Roman" w:hAnsi="Calibri" w:cs="Calibri"/>
                <w:color w:val="000000"/>
                <w:lang w:eastAsia="ru-RU"/>
              </w:rPr>
              <w:t xml:space="preserve">. </w:t>
            </w:r>
            <w:r w:rsidRPr="009775BA">
              <w:rPr>
                <w:rFonts w:ascii="Times New Roman" w:eastAsia="Times New Roman" w:hAnsi="Times New Roman" w:cs="Times New Roman"/>
                <w:color w:val="000000"/>
                <w:sz w:val="24"/>
                <w:szCs w:val="24"/>
                <w:lang w:eastAsia="ru-RU"/>
              </w:rPr>
              <w:t>Ледовое побоище</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B82FBD">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C926B1">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Власть Золотой Орды над русскими князьями</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0C0B58">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AE7CBB" w:rsidRDefault="00955ADF" w:rsidP="00AE7CBB">
            <w:pPr>
              <w:spacing w:after="0" w:line="240" w:lineRule="auto"/>
              <w:rPr>
                <w:rFonts w:ascii="Calibri" w:eastAsia="Times New Roman" w:hAnsi="Calibri" w:cs="Calibri"/>
                <w:color w:val="000000"/>
                <w:lang w:eastAsia="ru-RU"/>
              </w:rPr>
            </w:pPr>
            <w:r w:rsidRPr="00AE7CBB">
              <w:rPr>
                <w:rFonts w:ascii="Times New Roman" w:eastAsia="Times New Roman" w:hAnsi="Times New Roman" w:cs="Times New Roman"/>
                <w:bCs/>
                <w:color w:val="000000"/>
                <w:sz w:val="24"/>
                <w:szCs w:val="24"/>
                <w:lang w:eastAsia="ru-RU"/>
              </w:rPr>
              <w:t>Объединение русских земель против</w:t>
            </w:r>
            <w:r w:rsidRPr="00AE7CBB">
              <w:rPr>
                <w:rFonts w:ascii="Calibri" w:eastAsia="Times New Roman" w:hAnsi="Calibri" w:cs="Calibri"/>
                <w:color w:val="000000"/>
                <w:lang w:eastAsia="ru-RU"/>
              </w:rPr>
              <w:t xml:space="preserve"> </w:t>
            </w:r>
            <w:r w:rsidRPr="00AE7CBB">
              <w:rPr>
                <w:rFonts w:ascii="Times New Roman" w:eastAsia="Times New Roman" w:hAnsi="Times New Roman" w:cs="Times New Roman"/>
                <w:bCs/>
                <w:color w:val="000000"/>
                <w:sz w:val="24"/>
                <w:szCs w:val="24"/>
                <w:lang w:eastAsia="ru-RU"/>
              </w:rPr>
              <w:t>Золотой Орды.</w:t>
            </w:r>
            <w:r w:rsidRPr="009775BA">
              <w:rPr>
                <w:rFonts w:ascii="Times New Roman" w:eastAsia="Times New Roman" w:hAnsi="Times New Roman" w:cs="Times New Roman"/>
                <w:color w:val="000000"/>
                <w:sz w:val="24"/>
                <w:szCs w:val="24"/>
                <w:lang w:eastAsia="ru-RU"/>
              </w:rPr>
              <w:t xml:space="preserve"> Русские княжества в 13-14 веках</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302" w:type="dxa"/>
            <w:vMerge/>
            <w:tcBorders>
              <w:left w:val="single" w:sz="4" w:space="0" w:color="auto"/>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636358">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8</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Борьба Москвы с Тверью</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0832F0">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9</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Московский князь  Иван Калита</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E9056B">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50</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Наследники Калиты</w:t>
            </w:r>
            <w:r>
              <w:rPr>
                <w:rFonts w:ascii="Times New Roman" w:eastAsia="Times New Roman" w:hAnsi="Times New Roman" w:cs="Times New Roman"/>
                <w:color w:val="000000"/>
                <w:sz w:val="24"/>
                <w:szCs w:val="24"/>
                <w:lang w:eastAsia="ru-RU"/>
              </w:rPr>
              <w:t>. Изменение в Золотой Орде.</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AD2AEE">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050FC6">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51</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F000E3">
            <w:pPr>
              <w:spacing w:before="100" w:beforeAutospacing="1" w:after="100" w:afterAutospacing="1" w:line="240" w:lineRule="auto"/>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Московский князь Дмитрий Иванович</w:t>
            </w:r>
            <w:r>
              <w:rPr>
                <w:rFonts w:ascii="Calibri" w:eastAsia="Times New Roman" w:hAnsi="Calibri" w:cs="Calibri"/>
                <w:color w:val="000000"/>
                <w:lang w:eastAsia="ru-RU"/>
              </w:rPr>
              <w:t xml:space="preserve">. </w:t>
            </w:r>
            <w:r w:rsidRPr="009775BA">
              <w:rPr>
                <w:rFonts w:ascii="Times New Roman" w:eastAsia="Times New Roman" w:hAnsi="Times New Roman" w:cs="Times New Roman"/>
                <w:color w:val="000000"/>
                <w:sz w:val="24"/>
                <w:szCs w:val="24"/>
                <w:lang w:eastAsia="ru-RU"/>
              </w:rPr>
              <w:t>Сергий Радонежский. Куликовская битва</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622DDB">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2</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Поход Тохтамыша на Москву в 1382 году</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B95051">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3</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F000E3">
            <w:pPr>
              <w:spacing w:before="100" w:beforeAutospacing="1" w:after="100" w:afterAutospacing="1" w:line="240" w:lineRule="auto"/>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Наследники Дмитрия Донского</w:t>
            </w:r>
            <w:r>
              <w:rPr>
                <w:rFonts w:ascii="Calibri" w:eastAsia="Times New Roman" w:hAnsi="Calibri" w:cs="Calibri"/>
                <w:color w:val="000000"/>
                <w:lang w:eastAsia="ru-RU"/>
              </w:rPr>
              <w:t xml:space="preserve">. </w:t>
            </w:r>
            <w:r w:rsidRPr="009775BA">
              <w:rPr>
                <w:rFonts w:ascii="Times New Roman" w:eastAsia="Times New Roman" w:hAnsi="Times New Roman" w:cs="Times New Roman"/>
                <w:color w:val="000000"/>
                <w:sz w:val="24"/>
                <w:szCs w:val="24"/>
                <w:lang w:eastAsia="ru-RU"/>
              </w:rPr>
              <w:t>Собирание Руси Иваном III (1452-1505)</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B95051">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4</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F000E3">
            <w:pPr>
              <w:spacing w:before="100" w:beforeAutospacing="1" w:after="100" w:afterAutospacing="1" w:line="240" w:lineRule="auto"/>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Освобождение  Руси от Золотой Орды</w:t>
            </w:r>
            <w:r>
              <w:rPr>
                <w:rFonts w:ascii="Calibri" w:eastAsia="Times New Roman" w:hAnsi="Calibri" w:cs="Calibri"/>
                <w:color w:val="000000"/>
                <w:lang w:eastAsia="ru-RU"/>
              </w:rPr>
              <w:t xml:space="preserve">. </w:t>
            </w:r>
            <w:r w:rsidRPr="009775BA">
              <w:rPr>
                <w:rFonts w:ascii="Times New Roman" w:eastAsia="Times New Roman" w:hAnsi="Times New Roman" w:cs="Times New Roman"/>
                <w:color w:val="000000"/>
                <w:sz w:val="24"/>
                <w:szCs w:val="24"/>
                <w:lang w:eastAsia="ru-RU"/>
              </w:rPr>
              <w:t>Управление государством Иваном III</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bottom w:val="single" w:sz="8" w:space="0" w:color="000000"/>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F000E3" w:rsidRPr="009775BA" w:rsidTr="0096381E">
        <w:tc>
          <w:tcPr>
            <w:tcW w:w="14391"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E3" w:rsidRPr="009775BA" w:rsidRDefault="008A62E1" w:rsidP="00F000E3">
            <w:pPr>
              <w:spacing w:after="0" w:line="240" w:lineRule="auto"/>
              <w:jc w:val="center"/>
              <w:rPr>
                <w:rFonts w:ascii="Arial" w:eastAsia="Times New Roman" w:hAnsi="Arial" w:cs="Arial"/>
                <w:color w:val="666666"/>
                <w:sz w:val="1"/>
                <w:szCs w:val="24"/>
                <w:lang w:eastAsia="ru-RU"/>
              </w:rPr>
            </w:pPr>
            <w:r>
              <w:rPr>
                <w:rFonts w:ascii="Times New Roman" w:eastAsia="Times New Roman" w:hAnsi="Times New Roman" w:cs="Times New Roman"/>
                <w:b/>
                <w:bCs/>
                <w:color w:val="000000"/>
                <w:sz w:val="24"/>
                <w:szCs w:val="24"/>
                <w:lang w:eastAsia="ru-RU"/>
              </w:rPr>
              <w:t xml:space="preserve">Глава 5. </w:t>
            </w:r>
            <w:r w:rsidR="00F000E3" w:rsidRPr="009775BA">
              <w:rPr>
                <w:rFonts w:ascii="Times New Roman" w:eastAsia="Times New Roman" w:hAnsi="Times New Roman" w:cs="Times New Roman"/>
                <w:b/>
                <w:bCs/>
                <w:color w:val="000000"/>
                <w:sz w:val="24"/>
                <w:szCs w:val="24"/>
                <w:lang w:eastAsia="ru-RU"/>
              </w:rPr>
              <w:t>Единое Московское государство</w:t>
            </w:r>
          </w:p>
        </w:tc>
      </w:tr>
      <w:tr w:rsidR="00955ADF" w:rsidRPr="009775BA" w:rsidTr="00073436">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8A62E1" w:rsidRDefault="00955ADF" w:rsidP="00F000E3">
            <w:pPr>
              <w:spacing w:after="0" w:line="240" w:lineRule="auto"/>
              <w:jc w:val="both"/>
              <w:rPr>
                <w:rFonts w:ascii="Calibri" w:eastAsia="Times New Roman" w:hAnsi="Calibri" w:cs="Calibri"/>
                <w:color w:val="000000"/>
                <w:lang w:eastAsia="ru-RU"/>
              </w:rPr>
            </w:pPr>
            <w:r w:rsidRPr="008A62E1">
              <w:rPr>
                <w:rFonts w:ascii="Times New Roman" w:eastAsia="Times New Roman" w:hAnsi="Times New Roman" w:cs="Times New Roman"/>
                <w:bCs/>
                <w:color w:val="000000"/>
                <w:sz w:val="24"/>
                <w:szCs w:val="24"/>
                <w:lang w:eastAsia="ru-RU"/>
              </w:rPr>
              <w:t>Российское государство в XVI в.Царь  Иван Грозный.</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val="restart"/>
            <w:tcBorders>
              <w:top w:val="single" w:sz="8" w:space="0" w:color="000000"/>
              <w:left w:val="single" w:sz="4" w:space="0" w:color="auto"/>
              <w:right w:val="single" w:sz="4" w:space="0" w:color="auto"/>
            </w:tcBorders>
            <w:shd w:val="clear" w:color="auto" w:fill="FFFFFF"/>
          </w:tcPr>
          <w:p w:rsidR="00955ADF" w:rsidRDefault="00955ADF" w:rsidP="00955ADF">
            <w:pPr>
              <w:pStyle w:val="c7"/>
              <w:shd w:val="clear" w:color="auto" w:fill="FFFFFF"/>
              <w:spacing w:before="0" w:beforeAutospacing="0" w:after="0" w:afterAutospacing="0"/>
              <w:rPr>
                <w:rStyle w:val="c6"/>
                <w:b/>
                <w:bCs/>
                <w:color w:val="000000"/>
              </w:rPr>
            </w:pPr>
            <w:r>
              <w:rPr>
                <w:rStyle w:val="c6"/>
                <w:b/>
                <w:bCs/>
                <w:color w:val="000000"/>
              </w:rPr>
              <w:t>Личностные результаты:</w:t>
            </w:r>
          </w:p>
          <w:p w:rsidR="00955ADF" w:rsidRDefault="006C7962" w:rsidP="00955ADF">
            <w:pPr>
              <w:pStyle w:val="c7"/>
              <w:shd w:val="clear" w:color="auto" w:fill="FFFFFF"/>
              <w:spacing w:before="0" w:beforeAutospacing="0" w:after="0" w:afterAutospacing="0"/>
              <w:rPr>
                <w:rStyle w:val="c6"/>
                <w:b/>
                <w:bCs/>
                <w:color w:val="000000"/>
              </w:rPr>
            </w:pPr>
            <w:r>
              <w:rPr>
                <w:rStyle w:val="c3"/>
                <w:color w:val="000000"/>
              </w:rPr>
              <w:t>уметь самостоятельно излагать контекст исторических событий по иллюстрации, плану, ленте времени, картам</w:t>
            </w:r>
          </w:p>
          <w:p w:rsidR="00955ADF" w:rsidRDefault="00955ADF" w:rsidP="00955ADF">
            <w:pPr>
              <w:pStyle w:val="c7"/>
              <w:shd w:val="clear" w:color="auto" w:fill="FFFFFF"/>
              <w:spacing w:before="0" w:beforeAutospacing="0" w:after="0" w:afterAutospacing="0"/>
              <w:rPr>
                <w:rStyle w:val="c6"/>
                <w:b/>
                <w:bCs/>
                <w:color w:val="000000"/>
              </w:rPr>
            </w:pPr>
          </w:p>
          <w:p w:rsidR="00955ADF" w:rsidRDefault="00955ADF" w:rsidP="00955ADF">
            <w:pPr>
              <w:pStyle w:val="c7"/>
              <w:shd w:val="clear" w:color="auto" w:fill="FFFFFF"/>
              <w:spacing w:before="0" w:beforeAutospacing="0" w:after="0" w:afterAutospacing="0"/>
              <w:rPr>
                <w:rStyle w:val="c6"/>
                <w:b/>
                <w:bCs/>
                <w:color w:val="000000"/>
              </w:rPr>
            </w:pPr>
          </w:p>
          <w:p w:rsidR="00955ADF" w:rsidRDefault="00955ADF" w:rsidP="00955ADF">
            <w:pPr>
              <w:pStyle w:val="c7"/>
              <w:shd w:val="clear" w:color="auto" w:fill="FFFFFF"/>
              <w:spacing w:before="0" w:beforeAutospacing="0" w:after="0" w:afterAutospacing="0"/>
              <w:rPr>
                <w:rStyle w:val="c6"/>
                <w:b/>
                <w:bCs/>
                <w:color w:val="000000"/>
              </w:rPr>
            </w:pPr>
            <w:r w:rsidRPr="00955ADF">
              <w:rPr>
                <w:rStyle w:val="c6"/>
                <w:b/>
                <w:bCs/>
                <w:color w:val="000000"/>
              </w:rPr>
              <w:t>Предметные результаты:</w:t>
            </w:r>
          </w:p>
          <w:p w:rsidR="006C7962" w:rsidRDefault="006C7962" w:rsidP="00955ADF">
            <w:pPr>
              <w:pStyle w:val="c7"/>
              <w:shd w:val="clear" w:color="auto" w:fill="FFFFFF"/>
              <w:spacing w:before="0" w:beforeAutospacing="0" w:after="0" w:afterAutospacing="0"/>
              <w:rPr>
                <w:rStyle w:val="c6"/>
                <w:b/>
                <w:bCs/>
                <w:color w:val="000000"/>
              </w:rPr>
            </w:pPr>
            <w:r>
              <w:rPr>
                <w:rStyle w:val="c3"/>
                <w:color w:val="000000"/>
              </w:rPr>
              <w:t>знать исторические имена (3-5 имен);</w:t>
            </w:r>
          </w:p>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073436">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6</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Начало правления Ивана IV. Близкое окружение  Ивана IV</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235C88">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7</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Земский собор, реформы  Избранной рады</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5C0CF4">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8</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Войны Ивана Грозного</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C8772C">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050FC6">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59</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Войны с западными странами</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vMerge/>
            <w:tcBorders>
              <w:left w:val="single" w:sz="4" w:space="0" w:color="auto"/>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955ADF" w:rsidRPr="009775BA" w:rsidTr="00204054">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60</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 xml:space="preserve">Опричнина. Погромы в Новгороде и конец </w:t>
            </w:r>
            <w:r w:rsidRPr="009775BA">
              <w:rPr>
                <w:rFonts w:ascii="Times New Roman" w:eastAsia="Times New Roman" w:hAnsi="Times New Roman" w:cs="Times New Roman"/>
                <w:color w:val="000000"/>
                <w:sz w:val="24"/>
                <w:szCs w:val="24"/>
                <w:lang w:eastAsia="ru-RU"/>
              </w:rPr>
              <w:lastRenderedPageBreak/>
              <w:t>опричнины</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55ADF" w:rsidRPr="009775BA" w:rsidRDefault="00955ADF"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lastRenderedPageBreak/>
              <w:t>1</w:t>
            </w:r>
          </w:p>
        </w:tc>
        <w:tc>
          <w:tcPr>
            <w:tcW w:w="2302" w:type="dxa"/>
            <w:vMerge/>
            <w:tcBorders>
              <w:left w:val="single" w:sz="4" w:space="0" w:color="auto"/>
              <w:bottom w:val="single" w:sz="8" w:space="0" w:color="000000"/>
              <w:right w:val="single" w:sz="4" w:space="0" w:color="auto"/>
            </w:tcBorders>
            <w:shd w:val="clear" w:color="auto" w:fill="FFFFFF"/>
          </w:tcPr>
          <w:p w:rsidR="00955ADF" w:rsidRPr="009775BA" w:rsidRDefault="00955ADF"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955ADF" w:rsidRPr="009775BA" w:rsidRDefault="00955ADF"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ADF" w:rsidRPr="009775BA" w:rsidRDefault="00955ADF" w:rsidP="009775BA">
            <w:pPr>
              <w:spacing w:after="0" w:line="240" w:lineRule="auto"/>
              <w:rPr>
                <w:rFonts w:ascii="Arial" w:eastAsia="Times New Roman" w:hAnsi="Arial" w:cs="Arial"/>
                <w:color w:val="666666"/>
                <w:sz w:val="1"/>
                <w:szCs w:val="24"/>
                <w:lang w:eastAsia="ru-RU"/>
              </w:rPr>
            </w:pPr>
          </w:p>
        </w:tc>
      </w:tr>
      <w:tr w:rsidR="00C23556" w:rsidRPr="009775BA" w:rsidTr="00955AD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050FC6" w:rsidP="00050FC6">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61</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Покорение Сибири</w:t>
            </w:r>
            <w:r w:rsidR="008A62E1">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775BA" w:rsidRPr="009775BA" w:rsidRDefault="00C23556"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9775BA">
            <w:pPr>
              <w:spacing w:after="0" w:line="240" w:lineRule="auto"/>
              <w:rPr>
                <w:rFonts w:ascii="Arial" w:eastAsia="Times New Roman" w:hAnsi="Arial" w:cs="Arial"/>
                <w:color w:val="666666"/>
                <w:sz w:val="1"/>
                <w:szCs w:val="24"/>
                <w:lang w:eastAsia="ru-RU"/>
              </w:rPr>
            </w:pPr>
          </w:p>
        </w:tc>
      </w:tr>
      <w:tr w:rsidR="00C23556" w:rsidRPr="009775BA" w:rsidTr="00955AD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050FC6" w:rsidP="00050FC6">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62</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8A62E1" w:rsidP="008A62E1">
            <w:pPr>
              <w:spacing w:before="100" w:beforeAutospacing="1" w:after="100" w:afterAutospacing="1" w:line="0" w:lineRule="atLeast"/>
              <w:rPr>
                <w:rFonts w:ascii="Calibri" w:eastAsia="Times New Roman" w:hAnsi="Calibri" w:cs="Calibri"/>
                <w:color w:val="000000"/>
                <w:lang w:eastAsia="ru-RU"/>
              </w:rPr>
            </w:pPr>
            <w:r w:rsidRPr="008A62E1">
              <w:rPr>
                <w:rFonts w:ascii="Times New Roman" w:eastAsia="Times New Roman" w:hAnsi="Times New Roman" w:cs="Times New Roman"/>
                <w:bCs/>
                <w:color w:val="000000"/>
                <w:sz w:val="24"/>
                <w:szCs w:val="24"/>
                <w:lang w:eastAsia="ru-RU"/>
              </w:rPr>
              <w:t>Смутное время.  Воцарение династии Романовых.</w:t>
            </w:r>
            <w:r w:rsidRPr="009775BA">
              <w:rPr>
                <w:rFonts w:ascii="Times New Roman" w:eastAsia="Times New Roman" w:hAnsi="Times New Roman" w:cs="Times New Roman"/>
                <w:color w:val="000000"/>
                <w:sz w:val="24"/>
                <w:szCs w:val="24"/>
                <w:lang w:eastAsia="ru-RU"/>
              </w:rPr>
              <w:t xml:space="preserve"> </w:t>
            </w:r>
            <w:r w:rsidR="00C23556" w:rsidRPr="009775BA">
              <w:rPr>
                <w:rFonts w:ascii="Times New Roman" w:eastAsia="Times New Roman" w:hAnsi="Times New Roman" w:cs="Times New Roman"/>
                <w:color w:val="000000"/>
                <w:sz w:val="24"/>
                <w:szCs w:val="24"/>
                <w:lang w:eastAsia="ru-RU"/>
              </w:rPr>
              <w:t>Россия после Ивана Грозного</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775BA" w:rsidRPr="009775BA" w:rsidRDefault="00C23556"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9775BA">
            <w:pPr>
              <w:spacing w:after="0" w:line="240" w:lineRule="auto"/>
              <w:rPr>
                <w:rFonts w:ascii="Arial" w:eastAsia="Times New Roman" w:hAnsi="Arial" w:cs="Arial"/>
                <w:color w:val="666666"/>
                <w:sz w:val="1"/>
                <w:szCs w:val="24"/>
                <w:lang w:eastAsia="ru-RU"/>
              </w:rPr>
            </w:pPr>
          </w:p>
        </w:tc>
      </w:tr>
      <w:tr w:rsidR="00C23556" w:rsidRPr="009775BA" w:rsidTr="00955AD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C23556"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6</w:t>
            </w:r>
            <w:r w:rsidR="00050FC6">
              <w:rPr>
                <w:rFonts w:ascii="Times New Roman" w:eastAsia="Times New Roman" w:hAnsi="Times New Roman" w:cs="Times New Roman"/>
                <w:color w:val="000000"/>
                <w:sz w:val="24"/>
                <w:szCs w:val="24"/>
                <w:lang w:eastAsia="ru-RU"/>
              </w:rPr>
              <w:t>3</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Лжедмитрий 1 – самозванец</w:t>
            </w:r>
            <w:r w:rsidR="008A62E1">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775BA" w:rsidRPr="009775BA" w:rsidRDefault="00C23556"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9775BA">
            <w:pPr>
              <w:spacing w:after="0" w:line="240" w:lineRule="auto"/>
              <w:rPr>
                <w:rFonts w:ascii="Arial" w:eastAsia="Times New Roman" w:hAnsi="Arial" w:cs="Arial"/>
                <w:color w:val="666666"/>
                <w:sz w:val="1"/>
                <w:szCs w:val="24"/>
                <w:lang w:eastAsia="ru-RU"/>
              </w:rPr>
            </w:pPr>
          </w:p>
        </w:tc>
      </w:tr>
      <w:tr w:rsidR="00C23556" w:rsidRPr="009775BA" w:rsidTr="00955AD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C23556"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6</w:t>
            </w:r>
            <w:r w:rsidR="00050FC6">
              <w:rPr>
                <w:rFonts w:ascii="Times New Roman" w:eastAsia="Times New Roman" w:hAnsi="Times New Roman" w:cs="Times New Roman"/>
                <w:color w:val="000000"/>
                <w:sz w:val="24"/>
                <w:szCs w:val="24"/>
                <w:lang w:eastAsia="ru-RU"/>
              </w:rPr>
              <w:t>4</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Лжедмитрий II. Семибоярщина</w:t>
            </w:r>
            <w:r w:rsidR="008A62E1">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775BA" w:rsidRPr="009775BA" w:rsidRDefault="00C23556"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9775BA">
            <w:pPr>
              <w:spacing w:after="0" w:line="240" w:lineRule="auto"/>
              <w:rPr>
                <w:rFonts w:ascii="Arial" w:eastAsia="Times New Roman" w:hAnsi="Arial" w:cs="Arial"/>
                <w:color w:val="666666"/>
                <w:sz w:val="1"/>
                <w:szCs w:val="24"/>
                <w:lang w:eastAsia="ru-RU"/>
              </w:rPr>
            </w:pPr>
          </w:p>
        </w:tc>
      </w:tr>
      <w:tr w:rsidR="00C23556" w:rsidRPr="009775BA" w:rsidTr="00955AD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C23556"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6</w:t>
            </w:r>
            <w:r w:rsidR="00050FC6">
              <w:rPr>
                <w:rFonts w:ascii="Times New Roman" w:eastAsia="Times New Roman" w:hAnsi="Times New Roman" w:cs="Times New Roman"/>
                <w:color w:val="000000"/>
                <w:sz w:val="24"/>
                <w:szCs w:val="24"/>
                <w:lang w:eastAsia="ru-RU"/>
              </w:rPr>
              <w:t>5</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Русская православная церковь в Смутное время.</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775BA" w:rsidRPr="009775BA" w:rsidRDefault="00C23556"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9775BA">
            <w:pPr>
              <w:spacing w:after="0" w:line="240" w:lineRule="auto"/>
              <w:rPr>
                <w:rFonts w:ascii="Arial" w:eastAsia="Times New Roman" w:hAnsi="Arial" w:cs="Arial"/>
                <w:color w:val="666666"/>
                <w:sz w:val="1"/>
                <w:szCs w:val="24"/>
                <w:lang w:eastAsia="ru-RU"/>
              </w:rPr>
            </w:pPr>
          </w:p>
        </w:tc>
      </w:tr>
      <w:tr w:rsidR="00C23556" w:rsidRPr="009775BA" w:rsidTr="00955AD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C23556"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6</w:t>
            </w:r>
            <w:r w:rsidR="00050FC6">
              <w:rPr>
                <w:rFonts w:ascii="Times New Roman" w:eastAsia="Times New Roman" w:hAnsi="Times New Roman" w:cs="Times New Roman"/>
                <w:color w:val="000000"/>
                <w:sz w:val="24"/>
                <w:szCs w:val="24"/>
                <w:lang w:eastAsia="ru-RU"/>
              </w:rPr>
              <w:t>6</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Минин и Пожарский: за веру и Отечество!</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775BA" w:rsidRPr="009775BA" w:rsidRDefault="00C23556"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9775BA">
            <w:pPr>
              <w:spacing w:after="0" w:line="240" w:lineRule="auto"/>
              <w:rPr>
                <w:rFonts w:ascii="Arial" w:eastAsia="Times New Roman" w:hAnsi="Arial" w:cs="Arial"/>
                <w:color w:val="666666"/>
                <w:sz w:val="1"/>
                <w:szCs w:val="24"/>
                <w:lang w:eastAsia="ru-RU"/>
              </w:rPr>
            </w:pPr>
          </w:p>
        </w:tc>
      </w:tr>
      <w:tr w:rsidR="00C23556" w:rsidRPr="009775BA" w:rsidTr="00955AD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C23556" w:rsidP="00050FC6">
            <w:pPr>
              <w:spacing w:after="0" w:line="0" w:lineRule="atLeast"/>
              <w:jc w:val="center"/>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6</w:t>
            </w:r>
            <w:r w:rsidR="00050FC6">
              <w:rPr>
                <w:rFonts w:ascii="Times New Roman" w:eastAsia="Times New Roman" w:hAnsi="Times New Roman" w:cs="Times New Roman"/>
                <w:color w:val="000000"/>
                <w:sz w:val="24"/>
                <w:szCs w:val="24"/>
                <w:lang w:eastAsia="ru-RU"/>
              </w:rPr>
              <w:t>7</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F000E3">
            <w:pPr>
              <w:spacing w:before="100" w:beforeAutospacing="1" w:after="100" w:afterAutospacing="1" w:line="0" w:lineRule="atLeast"/>
              <w:jc w:val="both"/>
              <w:rPr>
                <w:rFonts w:ascii="Calibri" w:eastAsia="Times New Roman" w:hAnsi="Calibri" w:cs="Calibri"/>
                <w:color w:val="000000"/>
                <w:lang w:eastAsia="ru-RU"/>
              </w:rPr>
            </w:pPr>
            <w:r w:rsidRPr="009775BA">
              <w:rPr>
                <w:rFonts w:ascii="Times New Roman" w:eastAsia="Times New Roman" w:hAnsi="Times New Roman" w:cs="Times New Roman"/>
                <w:color w:val="000000"/>
                <w:sz w:val="24"/>
                <w:szCs w:val="24"/>
                <w:lang w:eastAsia="ru-RU"/>
              </w:rPr>
              <w:t>Воцарение династии Романовых</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775BA" w:rsidRPr="009775BA" w:rsidRDefault="00C23556"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9775BA">
            <w:pPr>
              <w:spacing w:after="0" w:line="240" w:lineRule="auto"/>
              <w:rPr>
                <w:rFonts w:ascii="Arial" w:eastAsia="Times New Roman" w:hAnsi="Arial" w:cs="Arial"/>
                <w:color w:val="666666"/>
                <w:sz w:val="1"/>
                <w:szCs w:val="24"/>
                <w:lang w:eastAsia="ru-RU"/>
              </w:rPr>
            </w:pPr>
          </w:p>
        </w:tc>
      </w:tr>
      <w:tr w:rsidR="00C23556" w:rsidRPr="009775BA" w:rsidTr="00955ADF">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050FC6" w:rsidP="00050FC6">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68</w:t>
            </w:r>
          </w:p>
        </w:tc>
        <w:tc>
          <w:tcPr>
            <w:tcW w:w="5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BA" w:rsidRPr="009775BA" w:rsidRDefault="00C23556" w:rsidP="00F000E3">
            <w:pPr>
              <w:spacing w:after="0" w:line="240" w:lineRule="auto"/>
              <w:jc w:val="both"/>
              <w:rPr>
                <w:rFonts w:ascii="Calibri" w:eastAsia="Times New Roman" w:hAnsi="Calibri" w:cs="Calibri"/>
                <w:color w:val="000000"/>
                <w:lang w:eastAsia="ru-RU"/>
              </w:rPr>
            </w:pPr>
            <w:r w:rsidRPr="009775BA">
              <w:rPr>
                <w:rFonts w:ascii="Times New Roman" w:eastAsia="Times New Roman" w:hAnsi="Times New Roman" w:cs="Times New Roman"/>
                <w:b/>
                <w:bCs/>
                <w:color w:val="000000"/>
                <w:sz w:val="24"/>
                <w:szCs w:val="24"/>
                <w:lang w:eastAsia="ru-RU"/>
              </w:rPr>
              <w:t>Тема 14. Культура Российского государства  в XVI-XVII вв.</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775BA" w:rsidRPr="009775BA" w:rsidRDefault="00050FC6" w:rsidP="009775BA">
            <w:pPr>
              <w:spacing w:after="0" w:line="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302"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C23556">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4" w:space="0" w:color="auto"/>
            </w:tcBorders>
            <w:shd w:val="clear" w:color="auto" w:fill="FFFFFF"/>
          </w:tcPr>
          <w:p w:rsidR="00C23556" w:rsidRPr="009775BA" w:rsidRDefault="00C23556" w:rsidP="009775BA">
            <w:pPr>
              <w:spacing w:after="0" w:line="0" w:lineRule="atLeast"/>
              <w:jc w:val="center"/>
              <w:rPr>
                <w:rFonts w:ascii="Calibri" w:eastAsia="Times New Roman" w:hAnsi="Calibri" w:cs="Calibri"/>
                <w:color w:val="000000"/>
                <w:lang w:eastAsia="ru-RU"/>
              </w:rPr>
            </w:pPr>
          </w:p>
        </w:tc>
        <w:tc>
          <w:tcPr>
            <w:tcW w:w="990" w:type="dxa"/>
            <w:tcBorders>
              <w:top w:val="single" w:sz="8" w:space="0" w:color="000000"/>
              <w:left w:val="single" w:sz="4" w:space="0" w:color="auto"/>
              <w:bottom w:val="single" w:sz="8" w:space="0" w:color="000000"/>
              <w:right w:val="single" w:sz="8" w:space="0" w:color="000000"/>
            </w:tcBorders>
            <w:shd w:val="clear" w:color="auto" w:fill="FFFFFF"/>
          </w:tcPr>
          <w:p w:rsidR="00C23556" w:rsidRPr="009775BA" w:rsidRDefault="00C23556" w:rsidP="001A0B33">
            <w:pPr>
              <w:spacing w:after="0" w:line="0" w:lineRule="atLeast"/>
              <w:jc w:val="center"/>
              <w:rPr>
                <w:rFonts w:ascii="Calibri" w:eastAsia="Times New Roman" w:hAnsi="Calibri" w:cs="Calibri"/>
                <w:color w:val="000000"/>
                <w:lang w:eastAsia="ru-RU"/>
              </w:rPr>
            </w:pPr>
          </w:p>
        </w:tc>
        <w:tc>
          <w:tcPr>
            <w:tcW w:w="2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3556" w:rsidRPr="009775BA" w:rsidRDefault="00C23556" w:rsidP="009775BA">
            <w:pPr>
              <w:spacing w:after="0" w:line="240" w:lineRule="auto"/>
              <w:rPr>
                <w:rFonts w:ascii="Arial" w:eastAsia="Times New Roman" w:hAnsi="Arial" w:cs="Arial"/>
                <w:color w:val="666666"/>
                <w:sz w:val="1"/>
                <w:szCs w:val="24"/>
                <w:lang w:eastAsia="ru-RU"/>
              </w:rPr>
            </w:pPr>
          </w:p>
        </w:tc>
      </w:tr>
    </w:tbl>
    <w:p w:rsidR="00D943AF" w:rsidRPr="00B5668B" w:rsidRDefault="00D943AF" w:rsidP="00D943AF">
      <w:pPr>
        <w:spacing w:after="0"/>
        <w:rPr>
          <w:rFonts w:ascii="Times New Roman" w:hAnsi="Times New Roman" w:cs="Times New Roman"/>
          <w:sz w:val="24"/>
          <w:szCs w:val="24"/>
        </w:rPr>
      </w:pPr>
    </w:p>
    <w:sectPr w:rsidR="00D943AF" w:rsidRPr="00B5668B" w:rsidSect="00050FC6">
      <w:footerReference w:type="default" r:id="rId7"/>
      <w:pgSz w:w="16838" w:h="11906" w:orient="landscape"/>
      <w:pgMar w:top="1701" w:right="1134" w:bottom="850"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F77" w:rsidRDefault="00094F77" w:rsidP="00050FC6">
      <w:pPr>
        <w:spacing w:after="0" w:line="240" w:lineRule="auto"/>
      </w:pPr>
      <w:r>
        <w:separator/>
      </w:r>
    </w:p>
  </w:endnote>
  <w:endnote w:type="continuationSeparator" w:id="0">
    <w:p w:rsidR="00094F77" w:rsidRDefault="00094F77" w:rsidP="0005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78063"/>
      <w:docPartObj>
        <w:docPartGallery w:val="Page Numbers (Bottom of Page)"/>
        <w:docPartUnique/>
      </w:docPartObj>
    </w:sdtPr>
    <w:sdtEndPr/>
    <w:sdtContent>
      <w:p w:rsidR="00050FC6" w:rsidRDefault="00094F77">
        <w:pPr>
          <w:pStyle w:val="a6"/>
          <w:jc w:val="center"/>
        </w:pPr>
        <w:r>
          <w:fldChar w:fldCharType="begin"/>
        </w:r>
        <w:r>
          <w:instrText xml:space="preserve"> PAGE   \* MERGEFORMAT </w:instrText>
        </w:r>
        <w:r>
          <w:fldChar w:fldCharType="separate"/>
        </w:r>
        <w:r w:rsidR="00D21312">
          <w:rPr>
            <w:noProof/>
          </w:rPr>
          <w:t>2</w:t>
        </w:r>
        <w:r>
          <w:rPr>
            <w:noProof/>
          </w:rPr>
          <w:fldChar w:fldCharType="end"/>
        </w:r>
      </w:p>
    </w:sdtContent>
  </w:sdt>
  <w:p w:rsidR="00050FC6" w:rsidRDefault="00050F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F77" w:rsidRDefault="00094F77" w:rsidP="00050FC6">
      <w:pPr>
        <w:spacing w:after="0" w:line="240" w:lineRule="auto"/>
      </w:pPr>
      <w:r>
        <w:separator/>
      </w:r>
    </w:p>
  </w:footnote>
  <w:footnote w:type="continuationSeparator" w:id="0">
    <w:p w:rsidR="00094F77" w:rsidRDefault="00094F77" w:rsidP="00050F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1729"/>
    <w:rsid w:val="00050FC6"/>
    <w:rsid w:val="00094F77"/>
    <w:rsid w:val="00112851"/>
    <w:rsid w:val="001A0B33"/>
    <w:rsid w:val="001F1F3A"/>
    <w:rsid w:val="002035D5"/>
    <w:rsid w:val="00342E9B"/>
    <w:rsid w:val="00531E90"/>
    <w:rsid w:val="006C7962"/>
    <w:rsid w:val="00731729"/>
    <w:rsid w:val="0076374A"/>
    <w:rsid w:val="00811B01"/>
    <w:rsid w:val="00820F14"/>
    <w:rsid w:val="008A62E1"/>
    <w:rsid w:val="00955ADF"/>
    <w:rsid w:val="0096381E"/>
    <w:rsid w:val="009775BA"/>
    <w:rsid w:val="00AE7CBB"/>
    <w:rsid w:val="00B5668B"/>
    <w:rsid w:val="00C23556"/>
    <w:rsid w:val="00C926B1"/>
    <w:rsid w:val="00D21312"/>
    <w:rsid w:val="00D943AF"/>
    <w:rsid w:val="00F00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5B485-4F63-4BD2-A6AB-5BFB0F45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31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31729"/>
  </w:style>
  <w:style w:type="character" w:customStyle="1" w:styleId="c6">
    <w:name w:val="c6"/>
    <w:basedOn w:val="a0"/>
    <w:rsid w:val="00D943AF"/>
  </w:style>
  <w:style w:type="paragraph" w:customStyle="1" w:styleId="c12">
    <w:name w:val="c12"/>
    <w:basedOn w:val="a"/>
    <w:rsid w:val="00D94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94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D943AF"/>
  </w:style>
  <w:style w:type="character" w:customStyle="1" w:styleId="c26">
    <w:name w:val="c26"/>
    <w:basedOn w:val="a0"/>
    <w:rsid w:val="00D943AF"/>
  </w:style>
  <w:style w:type="paragraph" w:customStyle="1" w:styleId="c13">
    <w:name w:val="c13"/>
    <w:basedOn w:val="a"/>
    <w:rsid w:val="00977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77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926B1"/>
    <w:pPr>
      <w:ind w:left="720"/>
      <w:contextualSpacing/>
    </w:pPr>
  </w:style>
  <w:style w:type="character" w:customStyle="1" w:styleId="c20">
    <w:name w:val="c20"/>
    <w:basedOn w:val="a0"/>
    <w:rsid w:val="0096381E"/>
  </w:style>
  <w:style w:type="paragraph" w:styleId="a4">
    <w:name w:val="header"/>
    <w:basedOn w:val="a"/>
    <w:link w:val="a5"/>
    <w:uiPriority w:val="99"/>
    <w:semiHidden/>
    <w:unhideWhenUsed/>
    <w:rsid w:val="00050FC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50FC6"/>
  </w:style>
  <w:style w:type="paragraph" w:styleId="a6">
    <w:name w:val="footer"/>
    <w:basedOn w:val="a"/>
    <w:link w:val="a7"/>
    <w:uiPriority w:val="99"/>
    <w:unhideWhenUsed/>
    <w:rsid w:val="00050F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1203">
      <w:bodyDiv w:val="1"/>
      <w:marLeft w:val="0"/>
      <w:marRight w:val="0"/>
      <w:marTop w:val="0"/>
      <w:marBottom w:val="0"/>
      <w:divBdr>
        <w:top w:val="none" w:sz="0" w:space="0" w:color="auto"/>
        <w:left w:val="none" w:sz="0" w:space="0" w:color="auto"/>
        <w:bottom w:val="none" w:sz="0" w:space="0" w:color="auto"/>
        <w:right w:val="none" w:sz="0" w:space="0" w:color="auto"/>
      </w:divBdr>
    </w:div>
    <w:div w:id="947851201">
      <w:bodyDiv w:val="1"/>
      <w:marLeft w:val="0"/>
      <w:marRight w:val="0"/>
      <w:marTop w:val="0"/>
      <w:marBottom w:val="0"/>
      <w:divBdr>
        <w:top w:val="none" w:sz="0" w:space="0" w:color="auto"/>
        <w:left w:val="none" w:sz="0" w:space="0" w:color="auto"/>
        <w:bottom w:val="none" w:sz="0" w:space="0" w:color="auto"/>
        <w:right w:val="none" w:sz="0" w:space="0" w:color="auto"/>
      </w:divBdr>
    </w:div>
    <w:div w:id="1202789896">
      <w:bodyDiv w:val="1"/>
      <w:marLeft w:val="0"/>
      <w:marRight w:val="0"/>
      <w:marTop w:val="0"/>
      <w:marBottom w:val="0"/>
      <w:divBdr>
        <w:top w:val="none" w:sz="0" w:space="0" w:color="auto"/>
        <w:left w:val="none" w:sz="0" w:space="0" w:color="auto"/>
        <w:bottom w:val="none" w:sz="0" w:space="0" w:color="auto"/>
        <w:right w:val="none" w:sz="0" w:space="0" w:color="auto"/>
      </w:divBdr>
    </w:div>
    <w:div w:id="124888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2753</Words>
  <Characters>15695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ГЕОГРАФИЯ</dc:creator>
  <cp:lastModifiedBy>Пользователь Windows</cp:lastModifiedBy>
  <cp:revision>6</cp:revision>
  <cp:lastPrinted>2024-09-12T12:02:00Z</cp:lastPrinted>
  <dcterms:created xsi:type="dcterms:W3CDTF">2024-09-12T06:49:00Z</dcterms:created>
  <dcterms:modified xsi:type="dcterms:W3CDTF">2024-09-19T10:14:00Z</dcterms:modified>
</cp:coreProperties>
</file>