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64" w:lineRule="auto"/>
        <w:ind w:left="0" w:leftChars="0" w:right="0" w:rightChars="0" w:firstLine="0" w:firstLineChars="0"/>
        <w:jc w:val="both"/>
        <w:rPr>
          <w:rFonts w:ascii="Times New Roman" w:hAnsi="Times New Roman"/>
          <w:b/>
          <w:i w:val="0"/>
          <w:color w:val="000000"/>
          <w:sz w:val="28"/>
        </w:rPr>
      </w:pPr>
      <w:bookmarkStart w:id="0" w:name="block-20567502"/>
      <w:bookmarkStart w:id="34" w:name="_GoBack"/>
      <w:r>
        <w:rPr>
          <w:rFonts w:ascii="Times New Roman" w:hAnsi="Times New Roman"/>
          <w:b/>
          <w:i w:val="0"/>
          <w:color w:val="000000"/>
          <w:sz w:val="28"/>
        </w:rPr>
        <w:drawing>
          <wp:inline distT="0" distB="0" distL="114300" distR="114300">
            <wp:extent cx="6565265" cy="9286240"/>
            <wp:effectExtent l="0" t="0" r="6985" b="10160"/>
            <wp:docPr id="1" name="Изображение 1" descr="литература 6 кл.(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литература 6 кл.(4)"/>
                    <pic:cNvPicPr>
                      <a:picLocks noChangeAspect="1"/>
                    </pic:cNvPicPr>
                  </pic:nvPicPr>
                  <pic:blipFill>
                    <a:blip r:embed="rId6"/>
                    <a:stretch>
                      <a:fillRect/>
                    </a:stretch>
                  </pic:blipFill>
                  <pic:spPr>
                    <a:xfrm>
                      <a:off x="0" y="0"/>
                      <a:ext cx="6565265" cy="9286240"/>
                    </a:xfrm>
                    <a:prstGeom prst="rect">
                      <a:avLst/>
                    </a:prstGeom>
                  </pic:spPr>
                </pic:pic>
              </a:graphicData>
            </a:graphic>
          </wp:inline>
        </w:drawing>
      </w:r>
      <w:bookmarkEnd w:id="34"/>
    </w:p>
    <w:p>
      <w:pPr>
        <w:spacing w:before="0" w:after="0" w:line="264" w:lineRule="auto"/>
        <w:ind w:left="0" w:leftChars="0" w:right="0" w:rightChars="0" w:firstLine="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ПОЯСНИТЕЛЬНАЯ ЗАПИСКА</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hint="default" w:ascii="Times New Roman" w:hAnsi="Times New Roman" w:cs="Times New Roman"/>
          <w:b w:val="0"/>
          <w:i w:val="0"/>
          <w:color w:val="333333"/>
          <w:sz w:val="24"/>
          <w:szCs w:val="24"/>
        </w:rPr>
        <w:t xml:space="preserve">рабочей </w:t>
      </w:r>
      <w:r>
        <w:rPr>
          <w:rFonts w:hint="default" w:ascii="Times New Roman" w:hAnsi="Times New Roman" w:cs="Times New Roman"/>
          <w:b w:val="0"/>
          <w:i w:val="0"/>
          <w:color w:val="000000"/>
          <w:sz w:val="24"/>
          <w:szCs w:val="24"/>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ОБЩАЯ ХАРАКТЕРИСТИКА </w:t>
      </w:r>
      <w:r>
        <w:rPr>
          <w:rFonts w:hint="default" w:ascii="Times New Roman" w:hAnsi="Times New Roman" w:cs="Times New Roman"/>
          <w:b/>
          <w:i w:val="0"/>
          <w:color w:val="333333"/>
          <w:sz w:val="24"/>
          <w:szCs w:val="24"/>
        </w:rPr>
        <w:t>УЧЕБНОГО ПРЕДМЕТА «ЛИТЕРАТУРА»</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ЦЕЛИ ИЗУЧЕНИЯ </w:t>
      </w:r>
      <w:r>
        <w:rPr>
          <w:rFonts w:hint="default" w:ascii="Times New Roman" w:hAnsi="Times New Roman" w:cs="Times New Roman"/>
          <w:b/>
          <w:i w:val="0"/>
          <w:color w:val="333333"/>
          <w:sz w:val="24"/>
          <w:szCs w:val="24"/>
        </w:rPr>
        <w:t>УЧЕБНОГО ПРЕДМЕТА «ЛИТЕРАТУРА»</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МЕСТО УЧЕБНОГО ПРЕДМЕТА «ЛИТЕРАТУРА» В УЧЕБНОМ ПЛАНЕ</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rPr>
          <w:rFonts w:hint="default" w:ascii="Times New Roman" w:hAnsi="Times New Roman" w:cs="Times New Roman"/>
          <w:sz w:val="24"/>
          <w:szCs w:val="24"/>
        </w:rPr>
        <w:sectPr>
          <w:pgSz w:w="11906" w:h="16383"/>
          <w:pgMar w:top="780" w:right="646" w:bottom="863" w:left="920" w:header="720" w:footer="720" w:gutter="0"/>
          <w:cols w:space="720" w:num="1"/>
        </w:sectPr>
      </w:pPr>
      <w:bookmarkStart w:id="1" w:name="block-20567502"/>
    </w:p>
    <w:bookmarkEnd w:id="0"/>
    <w:bookmarkEnd w:id="1"/>
    <w:p>
      <w:pPr>
        <w:spacing w:before="0" w:after="0" w:line="264" w:lineRule="auto"/>
        <w:ind w:left="120"/>
        <w:jc w:val="both"/>
        <w:rPr>
          <w:rFonts w:hint="default" w:ascii="Times New Roman" w:hAnsi="Times New Roman" w:cs="Times New Roman"/>
          <w:sz w:val="24"/>
          <w:szCs w:val="24"/>
        </w:rPr>
      </w:pPr>
      <w:bookmarkStart w:id="2" w:name="block-20567503"/>
      <w:r>
        <w:rPr>
          <w:rFonts w:hint="default" w:ascii="Times New Roman" w:hAnsi="Times New Roman" w:cs="Times New Roman"/>
          <w:b/>
          <w:i w:val="0"/>
          <w:color w:val="000000"/>
          <w:sz w:val="24"/>
          <w:szCs w:val="24"/>
        </w:rPr>
        <w:t>СОДЕРЖАНИЕ УЧЕБНОГО ПРЕДМЕТА</w:t>
      </w:r>
    </w:p>
    <w:p>
      <w:p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6 КЛАСС</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Античная литература.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Гомер.</w:t>
      </w:r>
      <w:r>
        <w:rPr>
          <w:rFonts w:hint="default" w:ascii="Times New Roman" w:hAnsi="Times New Roman" w:cs="Times New Roman"/>
          <w:b w:val="0"/>
          <w:i w:val="0"/>
          <w:color w:val="000000"/>
          <w:sz w:val="24"/>
          <w:szCs w:val="24"/>
        </w:rPr>
        <w:t xml:space="preserve"> Поэмы. «Илиада», «Одиссея» (фрагменты).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Фольклор. </w:t>
      </w:r>
      <w:r>
        <w:rPr>
          <w:rFonts w:hint="default" w:ascii="Times New Roman" w:hAnsi="Times New Roman" w:cs="Times New Roman"/>
          <w:b w:val="0"/>
          <w:i w:val="0"/>
          <w:color w:val="000000"/>
          <w:sz w:val="24"/>
          <w:szCs w:val="24"/>
        </w:rPr>
        <w:t xml:space="preserve">Русские былины </w:t>
      </w:r>
      <w:bookmarkStart w:id="3" w:name="2d1a2719-45ad-4395-a569-7b3d43745842"/>
      <w:r>
        <w:rPr>
          <w:rFonts w:hint="default" w:ascii="Times New Roman" w:hAnsi="Times New Roman" w:cs="Times New Roman"/>
          <w:b w:val="0"/>
          <w:i w:val="0"/>
          <w:color w:val="000000"/>
          <w:sz w:val="24"/>
          <w:szCs w:val="24"/>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Древнерусская литература.</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«Повесть временных лет»</w:t>
      </w:r>
      <w:bookmarkStart w:id="4" w:name="ad04843b-b512-47d3-b84b-e22df1580588"/>
      <w:r>
        <w:rPr>
          <w:rFonts w:hint="default" w:ascii="Times New Roman" w:hAnsi="Times New Roman" w:cs="Times New Roman"/>
          <w:b w:val="0"/>
          <w:i w:val="0"/>
          <w:color w:val="000000"/>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4"/>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Литература первой половины XIX века.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А. С. Пушкин.</w:t>
      </w:r>
      <w:r>
        <w:rPr>
          <w:rFonts w:hint="default" w:ascii="Times New Roman" w:hAnsi="Times New Roman" w:cs="Times New Roman"/>
          <w:b w:val="0"/>
          <w:i w:val="0"/>
          <w:color w:val="000000"/>
          <w:sz w:val="24"/>
          <w:szCs w:val="24"/>
        </w:rPr>
        <w:t xml:space="preserve"> Стихотворения </w:t>
      </w:r>
      <w:bookmarkStart w:id="5" w:name="582b55ee-e1e5-46d8-8c0a-755ec48e137e"/>
      <w:r>
        <w:rPr>
          <w:rFonts w:hint="default" w:ascii="Times New Roman" w:hAnsi="Times New Roman" w:cs="Times New Roman"/>
          <w:b w:val="0"/>
          <w:i w:val="0"/>
          <w:color w:val="000000"/>
          <w:sz w:val="24"/>
          <w:szCs w:val="24"/>
        </w:rPr>
        <w:t>(не менее трёх). «Песнь о вещем Олеге», «Зимняя дорога», «Узник», «Туча» и др.</w:t>
      </w:r>
      <w:bookmarkEnd w:id="5"/>
      <w:r>
        <w:rPr>
          <w:rFonts w:hint="default" w:ascii="Times New Roman" w:hAnsi="Times New Roman" w:cs="Times New Roman"/>
          <w:b w:val="0"/>
          <w:i w:val="0"/>
          <w:color w:val="000000"/>
          <w:sz w:val="24"/>
          <w:szCs w:val="24"/>
        </w:rPr>
        <w:t xml:space="preserve"> Роман «Дубровский».</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М. Ю. Лермонтов.</w:t>
      </w:r>
      <w:r>
        <w:rPr>
          <w:rFonts w:hint="default" w:ascii="Times New Roman" w:hAnsi="Times New Roman" w:cs="Times New Roman"/>
          <w:b w:val="0"/>
          <w:i w:val="0"/>
          <w:color w:val="000000"/>
          <w:sz w:val="24"/>
          <w:szCs w:val="24"/>
        </w:rPr>
        <w:t xml:space="preserve"> Стихотворения </w:t>
      </w:r>
      <w:bookmarkStart w:id="6" w:name="e979ff73-e74d-4b41-9daa-86d17094fc9b"/>
      <w:r>
        <w:rPr>
          <w:rFonts w:hint="default" w:ascii="Times New Roman" w:hAnsi="Times New Roman" w:cs="Times New Roman"/>
          <w:b w:val="0"/>
          <w:i w:val="0"/>
          <w:color w:val="000000"/>
          <w:sz w:val="24"/>
          <w:szCs w:val="24"/>
        </w:rPr>
        <w:t>(не менее трёх). «Три пальмы», «Листок», «Утёс» и др.</w:t>
      </w:r>
      <w:bookmarkEnd w:id="6"/>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А. В. Кольцов.</w:t>
      </w:r>
      <w:r>
        <w:rPr>
          <w:rFonts w:hint="default" w:ascii="Times New Roman" w:hAnsi="Times New Roman" w:cs="Times New Roman"/>
          <w:b w:val="0"/>
          <w:i w:val="0"/>
          <w:color w:val="000000"/>
          <w:sz w:val="24"/>
          <w:szCs w:val="24"/>
        </w:rPr>
        <w:t xml:space="preserve"> Стихотворения </w:t>
      </w:r>
      <w:bookmarkStart w:id="7" w:name="9aa6636f-e65a-485c-aff8-0cee29fb09d5"/>
      <w:r>
        <w:rPr>
          <w:rFonts w:hint="default" w:ascii="Times New Roman" w:hAnsi="Times New Roman" w:cs="Times New Roman"/>
          <w:b w:val="0"/>
          <w:i w:val="0"/>
          <w:color w:val="000000"/>
          <w:sz w:val="24"/>
          <w:szCs w:val="24"/>
        </w:rPr>
        <w:t>(не менее двух). Например, «Косарь», «Соловей» и др.</w:t>
      </w:r>
      <w:bookmarkEnd w:id="7"/>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Литература второй половины XIX века.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Ф. И. Тютчев. </w:t>
      </w:r>
      <w:r>
        <w:rPr>
          <w:rFonts w:hint="default" w:ascii="Times New Roman" w:hAnsi="Times New Roman" w:cs="Times New Roman"/>
          <w:b w:val="0"/>
          <w:i w:val="0"/>
          <w:color w:val="000000"/>
          <w:sz w:val="24"/>
          <w:szCs w:val="24"/>
        </w:rPr>
        <w:t xml:space="preserve">Стихотворения </w:t>
      </w:r>
      <w:bookmarkStart w:id="8" w:name="c36fcc5a-2cdd-400a-b3ee-0e5071a59ee1"/>
      <w:r>
        <w:rPr>
          <w:rFonts w:hint="default" w:ascii="Times New Roman" w:hAnsi="Times New Roman" w:cs="Times New Roman"/>
          <w:b w:val="0"/>
          <w:i w:val="0"/>
          <w:color w:val="000000"/>
          <w:sz w:val="24"/>
          <w:szCs w:val="24"/>
        </w:rPr>
        <w:t>(не менее двух). «Есть в осени первоначальной…», «С поляны коршун поднялся…».</w:t>
      </w:r>
      <w:bookmarkEnd w:id="8"/>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А. А. Фет.</w:t>
      </w:r>
      <w:r>
        <w:rPr>
          <w:rFonts w:hint="default" w:ascii="Times New Roman" w:hAnsi="Times New Roman" w:cs="Times New Roman"/>
          <w:b w:val="0"/>
          <w:i w:val="0"/>
          <w:color w:val="000000"/>
          <w:sz w:val="24"/>
          <w:szCs w:val="24"/>
        </w:rPr>
        <w:t xml:space="preserve"> Стихотворения </w:t>
      </w:r>
      <w:bookmarkStart w:id="9" w:name="e75d9245-73fc-447a-aaf6-d7ac09f2bf3a"/>
      <w:r>
        <w:rPr>
          <w:rFonts w:hint="default" w:ascii="Times New Roman" w:hAnsi="Times New Roman" w:cs="Times New Roman"/>
          <w:b w:val="0"/>
          <w:i w:val="0"/>
          <w:color w:val="000000"/>
          <w:sz w:val="24"/>
          <w:szCs w:val="24"/>
        </w:rPr>
        <w:t>(не менее двух). «Учись у них – у дуба, у берёзы…», «Я пришёл к тебе с приветом…».</w:t>
      </w:r>
      <w:bookmarkEnd w:id="9"/>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И. С. Тургенев.</w:t>
      </w:r>
      <w:r>
        <w:rPr>
          <w:rFonts w:hint="default" w:ascii="Times New Roman" w:hAnsi="Times New Roman" w:cs="Times New Roman"/>
          <w:b w:val="0"/>
          <w:i w:val="0"/>
          <w:color w:val="000000"/>
          <w:sz w:val="24"/>
          <w:szCs w:val="24"/>
        </w:rPr>
        <w:t xml:space="preserve"> Рассказ «Бежин луг».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Н. С. Лесков.</w:t>
      </w:r>
      <w:r>
        <w:rPr>
          <w:rFonts w:hint="default" w:ascii="Times New Roman" w:hAnsi="Times New Roman" w:cs="Times New Roman"/>
          <w:b w:val="0"/>
          <w:i w:val="0"/>
          <w:color w:val="000000"/>
          <w:sz w:val="24"/>
          <w:szCs w:val="24"/>
        </w:rPr>
        <w:t xml:space="preserve"> Сказ «Левша».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Л. Н. Толстой.</w:t>
      </w:r>
      <w:r>
        <w:rPr>
          <w:rFonts w:hint="default" w:ascii="Times New Roman" w:hAnsi="Times New Roman" w:cs="Times New Roman"/>
          <w:b w:val="0"/>
          <w:i w:val="0"/>
          <w:color w:val="000000"/>
          <w:sz w:val="24"/>
          <w:szCs w:val="24"/>
        </w:rPr>
        <w:t xml:space="preserve"> Повесть «Детство» </w:t>
      </w:r>
      <w:bookmarkStart w:id="10" w:name="977de391-a0ab-47d0-b055-bb99283dc920"/>
      <w:r>
        <w:rPr>
          <w:rFonts w:hint="default" w:ascii="Times New Roman" w:hAnsi="Times New Roman" w:cs="Times New Roman"/>
          <w:b w:val="0"/>
          <w:i w:val="0"/>
          <w:color w:val="000000"/>
          <w:sz w:val="24"/>
          <w:szCs w:val="24"/>
        </w:rPr>
        <w:t>(главы по выбору).</w:t>
      </w:r>
      <w:bookmarkEnd w:id="10"/>
      <w:r>
        <w:rPr>
          <w:rFonts w:hint="default" w:ascii="Times New Roman" w:hAnsi="Times New Roman" w:cs="Times New Roman"/>
          <w:b w:val="0"/>
          <w:i w:val="0"/>
          <w:color w:val="000000"/>
          <w:sz w:val="24"/>
          <w:szCs w:val="24"/>
          <w:u w:val="single"/>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А. П. Чехов. </w:t>
      </w:r>
      <w:r>
        <w:rPr>
          <w:rFonts w:hint="default" w:ascii="Times New Roman" w:hAnsi="Times New Roman" w:cs="Times New Roman"/>
          <w:b w:val="0"/>
          <w:i w:val="0"/>
          <w:color w:val="000000"/>
          <w:sz w:val="24"/>
          <w:szCs w:val="24"/>
        </w:rPr>
        <w:t xml:space="preserve">Рассказы </w:t>
      </w:r>
      <w:bookmarkStart w:id="11" w:name="5ccd7dea-76bb-435c-9fae-1b74ca2890ed"/>
      <w:r>
        <w:rPr>
          <w:rFonts w:hint="default" w:ascii="Times New Roman" w:hAnsi="Times New Roman" w:cs="Times New Roman"/>
          <w:b w:val="0"/>
          <w:i w:val="0"/>
          <w:color w:val="000000"/>
          <w:sz w:val="24"/>
          <w:szCs w:val="24"/>
        </w:rPr>
        <w:t>(три по выбору). Например, «Толстый и тонкий», «Хамелеон», «Смерть чиновника» и др.</w:t>
      </w:r>
      <w:bookmarkEnd w:id="11"/>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А. И. Куприн. </w:t>
      </w:r>
      <w:r>
        <w:rPr>
          <w:rFonts w:hint="default" w:ascii="Times New Roman" w:hAnsi="Times New Roman" w:cs="Times New Roman"/>
          <w:b w:val="0"/>
          <w:i w:val="0"/>
          <w:color w:val="000000"/>
          <w:sz w:val="24"/>
          <w:szCs w:val="24"/>
        </w:rPr>
        <w:t>Рассказ «Чудесный доктор».</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Литература XX века.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Стихотворения отечественных поэтов начала ХХ века </w:t>
      </w:r>
      <w:bookmarkStart w:id="12" w:name="1a89c352-1e28-490d-a532-18fd47b8e1fa"/>
      <w:r>
        <w:rPr>
          <w:rFonts w:hint="default" w:ascii="Times New Roman" w:hAnsi="Times New Roman" w:cs="Times New Roman"/>
          <w:b w:val="0"/>
          <w:i w:val="0"/>
          <w:color w:val="000000"/>
          <w:sz w:val="24"/>
          <w:szCs w:val="24"/>
        </w:rPr>
        <w:t>(не менее двух). Например, стихотворения С. А. Есенина, В. В. Маяковского, А. А. Блока и др.</w:t>
      </w:r>
      <w:bookmarkEnd w:id="12"/>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Стихотворения отечественных поэтов XX века </w:t>
      </w:r>
      <w:bookmarkStart w:id="13" w:name="5118f498-9661-45e8-9924-bef67bfbf524"/>
      <w:r>
        <w:rPr>
          <w:rFonts w:hint="default" w:ascii="Times New Roman" w:hAnsi="Times New Roman" w:cs="Times New Roman"/>
          <w:b w:val="0"/>
          <w:i w:val="0"/>
          <w:color w:val="000000"/>
          <w:sz w:val="24"/>
          <w:szCs w:val="24"/>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3"/>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Проза отечественных писателей конца XX – начала XXI века, в том числе о Великой Отечественной войне</w:t>
      </w:r>
      <w:r>
        <w:rPr>
          <w:rFonts w:hint="default" w:ascii="Times New Roman" w:hAnsi="Times New Roman" w:cs="Times New Roman"/>
          <w:b w:val="0"/>
          <w:i w:val="0"/>
          <w:color w:val="000000"/>
          <w:sz w:val="24"/>
          <w:szCs w:val="24"/>
        </w:rPr>
        <w:t xml:space="preserve"> </w:t>
      </w:r>
      <w:bookmarkStart w:id="14" w:name="a35f0a0b-d9a0-4ac9-afd6-3c0ec32f1224"/>
      <w:r>
        <w:rPr>
          <w:rFonts w:hint="default" w:ascii="Times New Roman" w:hAnsi="Times New Roman" w:cs="Times New Roman"/>
          <w:b w:val="0"/>
          <w:i w:val="0"/>
          <w:color w:val="000000"/>
          <w:sz w:val="24"/>
          <w:szCs w:val="24"/>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4"/>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В. Г. Распутин. </w:t>
      </w:r>
      <w:r>
        <w:rPr>
          <w:rFonts w:hint="default" w:ascii="Times New Roman" w:hAnsi="Times New Roman" w:cs="Times New Roman"/>
          <w:b w:val="0"/>
          <w:i w:val="0"/>
          <w:color w:val="000000"/>
          <w:sz w:val="24"/>
          <w:szCs w:val="24"/>
        </w:rPr>
        <w:t xml:space="preserve">Рассказ «Уроки французского».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Произведения отечественных писателей на тему взросления человека </w:t>
      </w:r>
      <w:bookmarkStart w:id="15" w:name="7f695bb6-7ce9-46a5-96af-f43597f5f296"/>
      <w:r>
        <w:rPr>
          <w:rFonts w:hint="default" w:ascii="Times New Roman" w:hAnsi="Times New Roman" w:cs="Times New Roman"/>
          <w:b w:val="0"/>
          <w:i w:val="0"/>
          <w:color w:val="000000"/>
          <w:sz w:val="24"/>
          <w:szCs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5"/>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Произведения современных отечественных писателей-фантастов</w:t>
      </w:r>
      <w:r>
        <w:rPr>
          <w:rFonts w:hint="default" w:ascii="Times New Roman" w:hAnsi="Times New Roman" w:cs="Times New Roman"/>
          <w:b w:val="0"/>
          <w:i w:val="0"/>
          <w:color w:val="000000"/>
          <w:sz w:val="24"/>
          <w:szCs w:val="24"/>
        </w:rPr>
        <w:t xml:space="preserve"> </w:t>
      </w:r>
      <w:bookmarkStart w:id="16" w:name="99ff4dfc-6077-4b1d-979a-efd5d464e2ea"/>
      <w:r>
        <w:rPr>
          <w:rFonts w:hint="default" w:ascii="Times New Roman" w:hAnsi="Times New Roman" w:cs="Times New Roman"/>
          <w:b w:val="0"/>
          <w:i w:val="0"/>
          <w:color w:val="000000"/>
          <w:sz w:val="24"/>
          <w:szCs w:val="24"/>
        </w:rPr>
        <w:t>(не менее двух). Например, А. В. Жвалевский и Е. Б. Пастернак. «Время всегда хорошее»; В. В. Ледерман. «Календарь ма(й)я» и др.</w:t>
      </w:r>
      <w:bookmarkEnd w:id="16"/>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Литература народов Российской Федерации. Стихотворения</w:t>
      </w:r>
      <w:r>
        <w:rPr>
          <w:rFonts w:hint="default" w:ascii="Times New Roman" w:hAnsi="Times New Roman" w:cs="Times New Roman"/>
          <w:b w:val="0"/>
          <w:i w:val="0"/>
          <w:color w:val="000000"/>
          <w:sz w:val="24"/>
          <w:szCs w:val="24"/>
        </w:rPr>
        <w:t xml:space="preserve"> </w:t>
      </w:r>
      <w:bookmarkStart w:id="17" w:name="8c6e542d-3297-4f00-9d18-f11cc02b5c2a"/>
      <w:r>
        <w:rPr>
          <w:rFonts w:hint="default" w:ascii="Times New Roman" w:hAnsi="Times New Roman" w:cs="Times New Roman"/>
          <w:b w:val="0"/>
          <w:i w:val="0"/>
          <w:color w:val="000000"/>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7"/>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Зарубежная литература Д. Дефо. </w:t>
      </w:r>
      <w:r>
        <w:rPr>
          <w:rFonts w:hint="default" w:ascii="Times New Roman" w:hAnsi="Times New Roman" w:cs="Times New Roman"/>
          <w:b w:val="0"/>
          <w:i w:val="0"/>
          <w:color w:val="000000"/>
          <w:sz w:val="24"/>
          <w:szCs w:val="24"/>
        </w:rPr>
        <w:t xml:space="preserve">«Робинзон Крузо» </w:t>
      </w:r>
      <w:bookmarkStart w:id="18" w:name="c11c39d0-823d-48a6-b780-3c956bde3174"/>
      <w:r>
        <w:rPr>
          <w:rFonts w:hint="default" w:ascii="Times New Roman" w:hAnsi="Times New Roman" w:cs="Times New Roman"/>
          <w:b w:val="0"/>
          <w:i w:val="0"/>
          <w:color w:val="000000"/>
          <w:sz w:val="24"/>
          <w:szCs w:val="24"/>
        </w:rPr>
        <w:t>(главы по выбору).</w:t>
      </w:r>
      <w:bookmarkEnd w:id="18"/>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Дж. Свифт. </w:t>
      </w:r>
      <w:r>
        <w:rPr>
          <w:rFonts w:hint="default" w:ascii="Times New Roman" w:hAnsi="Times New Roman" w:cs="Times New Roman"/>
          <w:b w:val="0"/>
          <w:i w:val="0"/>
          <w:color w:val="000000"/>
          <w:sz w:val="24"/>
          <w:szCs w:val="24"/>
        </w:rPr>
        <w:t xml:space="preserve">«Путешествия Гулливера» </w:t>
      </w:r>
      <w:bookmarkStart w:id="19" w:name="401c2012-d122-4b9b-86de-93f36659c25d"/>
      <w:r>
        <w:rPr>
          <w:rFonts w:hint="default" w:ascii="Times New Roman" w:hAnsi="Times New Roman" w:cs="Times New Roman"/>
          <w:b w:val="0"/>
          <w:i w:val="0"/>
          <w:color w:val="000000"/>
          <w:sz w:val="24"/>
          <w:szCs w:val="24"/>
        </w:rPr>
        <w:t>(главы по выбору).</w:t>
      </w:r>
      <w:bookmarkEnd w:id="19"/>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Произведения зарубежных писателей на тему взросления человека</w:t>
      </w:r>
      <w:r>
        <w:rPr>
          <w:rFonts w:hint="default" w:ascii="Times New Roman" w:hAnsi="Times New Roman" w:cs="Times New Roman"/>
          <w:b w:val="0"/>
          <w:i w:val="0"/>
          <w:color w:val="000000"/>
          <w:sz w:val="24"/>
          <w:szCs w:val="24"/>
        </w:rPr>
        <w:t xml:space="preserve"> </w:t>
      </w:r>
      <w:bookmarkStart w:id="20" w:name="e9c8f8f3-f048-4763-af7b-4a65b4f5147c"/>
      <w:r>
        <w:rPr>
          <w:rFonts w:hint="default" w:ascii="Times New Roman" w:hAnsi="Times New Roman" w:cs="Times New Roman"/>
          <w:b w:val="0"/>
          <w:i w:val="0"/>
          <w:color w:val="000000"/>
          <w:sz w:val="24"/>
          <w:szCs w:val="24"/>
        </w:rPr>
        <w:t>(не менее двух). Например, Ж. Верн. «Дети капитана Гранта» (главы по выбору). Х. Ли. «Убить пересмешника» (главы по выбору) и др.</w:t>
      </w:r>
      <w:bookmarkEnd w:id="20"/>
      <w:r>
        <w:rPr>
          <w:rFonts w:hint="default" w:ascii="Times New Roman" w:hAnsi="Times New Roman" w:cs="Times New Roman"/>
          <w:b w:val="0"/>
          <w:i w:val="0"/>
          <w:color w:val="000000"/>
          <w:sz w:val="24"/>
          <w:szCs w:val="24"/>
        </w:rPr>
        <w:t xml:space="preserve"> </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Произведения современных зарубежных писателей-фантастов</w:t>
      </w:r>
      <w:r>
        <w:rPr>
          <w:rFonts w:hint="default" w:ascii="Times New Roman" w:hAnsi="Times New Roman" w:cs="Times New Roman"/>
          <w:b w:val="0"/>
          <w:i w:val="0"/>
          <w:color w:val="000000"/>
          <w:sz w:val="24"/>
          <w:szCs w:val="24"/>
        </w:rPr>
        <w:t xml:space="preserve"> </w:t>
      </w:r>
      <w:bookmarkStart w:id="21" w:name="87635890-b010-49cb-95f4-49753ca9152c"/>
      <w:r>
        <w:rPr>
          <w:rFonts w:hint="default" w:ascii="Times New Roman" w:hAnsi="Times New Roman" w:cs="Times New Roman"/>
          <w:b w:val="0"/>
          <w:i w:val="0"/>
          <w:color w:val="000000"/>
          <w:sz w:val="24"/>
          <w:szCs w:val="24"/>
        </w:rPr>
        <w:t>(не менее двух). Например, Дж. К. Роулинг. «Гарри Поттер» (главы по выбору), Д. У. Джонс. «Дом с характером» и др.</w:t>
      </w:r>
      <w:bookmarkEnd w:id="21"/>
    </w:p>
    <w:p>
      <w:pPr>
        <w:spacing w:before="0" w:after="0" w:line="264" w:lineRule="auto"/>
        <w:ind w:left="120"/>
        <w:jc w:val="both"/>
        <w:rPr>
          <w:rFonts w:hint="default" w:ascii="Times New Roman" w:hAnsi="Times New Roman" w:cs="Times New Roman"/>
          <w:sz w:val="24"/>
          <w:szCs w:val="24"/>
        </w:rPr>
      </w:pPr>
    </w:p>
    <w:bookmarkEnd w:id="2"/>
    <w:p>
      <w:pPr>
        <w:spacing w:before="0" w:after="0" w:line="264" w:lineRule="auto"/>
        <w:ind w:left="120"/>
        <w:jc w:val="both"/>
        <w:rPr>
          <w:rFonts w:hint="default" w:ascii="Times New Roman" w:hAnsi="Times New Roman" w:cs="Times New Roman"/>
          <w:sz w:val="24"/>
          <w:szCs w:val="24"/>
        </w:rPr>
      </w:pPr>
      <w:bookmarkStart w:id="22" w:name="block-20567498"/>
      <w:r>
        <w:rPr>
          <w:rFonts w:hint="default" w:ascii="Times New Roman" w:hAnsi="Times New Roman" w:cs="Times New Roman"/>
          <w:b/>
          <w:i w:val="0"/>
          <w:color w:val="000000"/>
          <w:sz w:val="24"/>
          <w:szCs w:val="24"/>
        </w:rPr>
        <w:t>ПЛАНИРУЕМЫЕ ОБРАЗОВАТЕЛЬНЫЕ РЕЗУЛЬТАТЫ</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ЛИЧНОСТНЫЕ РЕЗУЛЬТАТЫ</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Гражданского воспитания:</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неприятие любых форм экстремизма, дискриминации;</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понимание роли различных социальных институтов в жизни человека;</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представление о способах противодействия коррупции;</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активное участие в школьном самоуправлении;</w:t>
      </w:r>
    </w:p>
    <w:p>
      <w:pPr>
        <w:numPr>
          <w:ilvl w:val="0"/>
          <w:numId w:val="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готовность к участию в гуманитарной деятельности (волонтерство; помощь людям, нуждающимся в ней).</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Патриотического воспитания:</w:t>
      </w:r>
    </w:p>
    <w:p>
      <w:pPr>
        <w:numPr>
          <w:ilvl w:val="0"/>
          <w:numId w:val="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Духовно-нравственного воспитания:</w:t>
      </w:r>
    </w:p>
    <w:p>
      <w:pPr>
        <w:numPr>
          <w:ilvl w:val="0"/>
          <w:numId w:val="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Эстетического воспитания:</w:t>
      </w:r>
    </w:p>
    <w:p>
      <w:pPr>
        <w:numPr>
          <w:ilvl w:val="0"/>
          <w:numId w:val="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стремление к самовыражению в разных видах искусства.</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Физического воспитания, формирования культуры здоровья и эмоционального благополучия:</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осознание ценности жизни с опорой на собственный жизненный и читательский опыт; </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умение принимать себя и других, не осуждая;</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уметь управлять собственным эмоциональным состоянием;</w:t>
      </w:r>
    </w:p>
    <w:p>
      <w:pPr>
        <w:numPr>
          <w:ilvl w:val="0"/>
          <w:numId w:val="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Трудового воспитания:</w:t>
      </w:r>
    </w:p>
    <w:p>
      <w:pPr>
        <w:numPr>
          <w:ilvl w:val="0"/>
          <w:numId w:val="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готовность адаптироваться в профессиональной среде; </w:t>
      </w:r>
    </w:p>
    <w:p>
      <w:pPr>
        <w:numPr>
          <w:ilvl w:val="0"/>
          <w:numId w:val="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Экологического воспитания:</w:t>
      </w:r>
    </w:p>
    <w:p>
      <w:pPr>
        <w:numPr>
          <w:ilvl w:val="0"/>
          <w:numId w:val="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готовность к участию в практической деятельности экологической направленности.</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Ценности научного познания:</w:t>
      </w:r>
    </w:p>
    <w:p>
      <w:pPr>
        <w:numPr>
          <w:ilvl w:val="0"/>
          <w:numId w:val="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овладение языковой и читательской культурой как средством познания мира; </w:t>
      </w:r>
    </w:p>
    <w:p>
      <w:pPr>
        <w:numPr>
          <w:ilvl w:val="0"/>
          <w:numId w:val="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изучение и оценка социальных ролей персонажей литературных произведений;</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анализировать и выявлять взаимосвязи природы, общества и экономики;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воспринимать стрессовую ситуацию как вызов, требующий контрмер;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оценивать ситуацию стресса, корректировать принимаемые решения и действия;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быть готовым действовать в отсутствии гарантий успеха.</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МЕТАПРЕДМЕТНЫЕ РЕЗУЛЬТАТЫ</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К концу обучения у обучающегося формируются следующие универсальные учебные действия.</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Универсальные учебные познавательные действия:</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1) Базовые логические действия:</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предлагать критерии для выявления закономерностей и противоречий с учётом учебной задачи;</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выявлять дефициты информации, данных, необходимых для решения поставленной учебной задачи;</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выявлять причинно-следственные связи при изучении литературных явлений и процессов;</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формулировать гипотезы об их взаимосвязях;</w:t>
      </w:r>
    </w:p>
    <w:p>
      <w:pPr>
        <w:numPr>
          <w:ilvl w:val="0"/>
          <w:numId w:val="10"/>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2) Базовые исследовательские действия:</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использовать вопросы как исследовательский инструмент познания в литературном образовании;</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владеть инструментами оценки достоверности полученных выводов и обобщений;</w:t>
      </w:r>
    </w:p>
    <w:p>
      <w:pPr>
        <w:numPr>
          <w:ilvl w:val="0"/>
          <w:numId w:val="11"/>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3) Работа с информацией:</w:t>
      </w:r>
    </w:p>
    <w:p>
      <w:pPr>
        <w:numPr>
          <w:ilvl w:val="0"/>
          <w:numId w:val="1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эффективно запоминать и систематизировать эту информацию.</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Универсальные учебные коммуникативные действия:</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1) Общение:</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выражать себя (свою точку зрения) в устных и письменных текстах;</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2) Совместная деятельность:</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уметь обобщать мнения нескольких людей;</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участниками взаимодействия на литературных занятиях;</w:t>
      </w:r>
    </w:p>
    <w:p>
      <w:pPr>
        <w:numPr>
          <w:ilvl w:val="0"/>
          <w:numId w:val="14"/>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Универсальные учебные регулятивные действия:</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1) Самоорганизация:</w:t>
      </w:r>
    </w:p>
    <w:p>
      <w:pPr>
        <w:numPr>
          <w:ilvl w:val="0"/>
          <w:numId w:val="1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делать выбор и брать ответственность за решение.</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2) Самоконтроль:</w:t>
      </w:r>
    </w:p>
    <w:p>
      <w:pPr>
        <w:numPr>
          <w:ilvl w:val="0"/>
          <w:numId w:val="1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3) Эмоциональный интеллект:</w:t>
      </w:r>
    </w:p>
    <w:p>
      <w:pPr>
        <w:numPr>
          <w:ilvl w:val="0"/>
          <w:numId w:val="1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развивать способность различать и называть собственные эмоции, управлять ими и эмоциями других;</w:t>
      </w:r>
    </w:p>
    <w:p>
      <w:pPr>
        <w:numPr>
          <w:ilvl w:val="0"/>
          <w:numId w:val="1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выявлять и анализировать причины эмоций;</w:t>
      </w:r>
    </w:p>
    <w:p>
      <w:pPr>
        <w:numPr>
          <w:ilvl w:val="0"/>
          <w:numId w:val="1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регулировать способ выражения своих эмоций.</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4) Принятие себя и других:</w:t>
      </w:r>
    </w:p>
    <w:p>
      <w:pPr>
        <w:numPr>
          <w:ilvl w:val="0"/>
          <w:numId w:val="1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признавать своё право на ошибку и такое же право другого; принимать себя и других, не осуждая;</w:t>
      </w:r>
    </w:p>
    <w:p>
      <w:pPr>
        <w:numPr>
          <w:ilvl w:val="0"/>
          <w:numId w:val="1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проявлять открытость себе и другим;</w:t>
      </w:r>
    </w:p>
    <w:p>
      <w:pPr>
        <w:numPr>
          <w:ilvl w:val="0"/>
          <w:numId w:val="18"/>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осознавать невозможность контролировать всё вокруг.</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ПРЕДМЕТНЫЕ РЕЗУЛЬТАТЫ</w:t>
      </w:r>
    </w:p>
    <w:p>
      <w:pPr>
        <w:spacing w:before="0" w:after="0" w:line="264" w:lineRule="auto"/>
        <w:ind w:left="1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rPr>
        <w:t>6 КЛАСС</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1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1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1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выделять в произведениях элементы художественной формы и обнаруживать связи между ними;</w:t>
      </w:r>
    </w:p>
    <w:p>
      <w:pPr>
        <w:numPr>
          <w:ilvl w:val="0"/>
          <w:numId w:val="1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19"/>
        </w:numPr>
        <w:spacing w:before="0" w:after="0" w:line="264" w:lineRule="auto"/>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 участвовать в беседе и диалоге о прочитанном произведении, давать аргументированную оценку прочитанному;</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lineRule="auto"/>
        <w:ind w:firstLine="600"/>
        <w:jc w:val="both"/>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lineRule="auto"/>
        <w:ind w:left="120"/>
        <w:jc w:val="both"/>
        <w:rPr>
          <w:rFonts w:hint="default" w:ascii="Times New Roman" w:hAnsi="Times New Roman" w:cs="Times New Roman"/>
          <w:sz w:val="24"/>
          <w:szCs w:val="24"/>
        </w:rPr>
      </w:pPr>
    </w:p>
    <w:p>
      <w:pPr>
        <w:spacing w:before="0" w:after="0" w:line="264" w:lineRule="auto"/>
        <w:ind w:left="120"/>
        <w:jc w:val="both"/>
        <w:rPr>
          <w:rFonts w:hint="default" w:ascii="Times New Roman" w:hAnsi="Times New Roman" w:cs="Times New Roman"/>
          <w:sz w:val="24"/>
          <w:szCs w:val="24"/>
        </w:rPr>
      </w:pPr>
    </w:p>
    <w:bookmarkEnd w:id="22"/>
    <w:p>
      <w:pPr>
        <w:spacing w:before="0" w:after="0"/>
        <w:ind w:left="120"/>
        <w:jc w:val="left"/>
        <w:rPr>
          <w:rFonts w:hint="default" w:ascii="Times New Roman" w:hAnsi="Times New Roman" w:cs="Times New Roman"/>
          <w:sz w:val="24"/>
          <w:szCs w:val="24"/>
        </w:rPr>
      </w:pPr>
      <w:bookmarkStart w:id="23" w:name="block-20567499"/>
      <w:r>
        <w:rPr>
          <w:rFonts w:hint="default" w:ascii="Times New Roman" w:hAnsi="Times New Roman" w:cs="Times New Roman"/>
          <w:b/>
          <w:i w:val="0"/>
          <w:color w:val="000000"/>
          <w:sz w:val="24"/>
          <w:szCs w:val="24"/>
        </w:rPr>
        <w:t xml:space="preserve"> ТЕМАТИЧЕСКОЕ ПЛАНИРОВАНИЕ </w:t>
      </w:r>
    </w:p>
    <w:p>
      <w:pPr>
        <w:spacing w:before="0" w:after="0"/>
        <w:ind w:left="12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9"/>
        <w:gridCol w:w="4712"/>
        <w:gridCol w:w="1496"/>
        <w:gridCol w:w="1670"/>
        <w:gridCol w:w="1759"/>
        <w:gridCol w:w="379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vMerge w:val="restart"/>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 п/п </w:t>
            </w:r>
          </w:p>
          <w:p>
            <w:pPr>
              <w:spacing w:before="0" w:after="0"/>
              <w:ind w:left="135"/>
              <w:jc w:val="left"/>
              <w:rPr>
                <w:rFonts w:hint="default" w:ascii="Times New Roman" w:hAnsi="Times New Roman" w:cs="Times New Roman"/>
                <w:sz w:val="24"/>
                <w:szCs w:val="24"/>
              </w:rPr>
            </w:pPr>
          </w:p>
        </w:tc>
        <w:tc>
          <w:tcPr>
            <w:tcW w:w="4712" w:type="dxa"/>
            <w:vMerge w:val="restart"/>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Наименование разделов и тем программы </w:t>
            </w:r>
          </w:p>
          <w:p>
            <w:pPr>
              <w:spacing w:before="0" w:after="0"/>
              <w:ind w:left="135"/>
              <w:jc w:val="left"/>
              <w:rPr>
                <w:rFonts w:hint="default" w:ascii="Times New Roman" w:hAnsi="Times New Roman" w:cs="Times New Roman"/>
                <w:sz w:val="24"/>
                <w:szCs w:val="24"/>
              </w:rPr>
            </w:pPr>
          </w:p>
        </w:tc>
        <w:tc>
          <w:tcPr>
            <w:tcW w:w="0" w:type="auto"/>
            <w:gridSpan w:val="3"/>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Количество часов</w:t>
            </w:r>
          </w:p>
        </w:tc>
        <w:tc>
          <w:tcPr>
            <w:tcW w:w="3790" w:type="dxa"/>
            <w:vMerge w:val="restart"/>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Электронные (цифровые) образовательные ресурсы </w:t>
            </w:r>
          </w:p>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rPr>
                <w:rFonts w:hint="default" w:ascii="Times New Roman" w:hAnsi="Times New Roman" w:cs="Times New Roman"/>
                <w:sz w:val="24"/>
                <w:szCs w:val="24"/>
              </w:rPr>
            </w:pPr>
          </w:p>
        </w:tc>
        <w:tc>
          <w:tcPr>
            <w:tcW w:w="0" w:type="auto"/>
            <w:vMerge w:val="continue"/>
            <w:tcBorders>
              <w:top w:val="nil"/>
            </w:tcBorders>
            <w:tcMar>
              <w:top w:w="50" w:type="dxa"/>
              <w:left w:w="100" w:type="dxa"/>
            </w:tcMar>
          </w:tcPr>
          <w:p>
            <w:pPr>
              <w:jc w:val="left"/>
              <w:rPr>
                <w:rFonts w:hint="default" w:ascii="Times New Roman" w:hAnsi="Times New Roman" w:cs="Times New Roman"/>
                <w:sz w:val="24"/>
                <w:szCs w:val="24"/>
              </w:rPr>
            </w:pPr>
          </w:p>
        </w:tc>
        <w:tc>
          <w:tcPr>
            <w:tcW w:w="1496"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Всего </w:t>
            </w:r>
          </w:p>
          <w:p>
            <w:pPr>
              <w:spacing w:before="0" w:after="0"/>
              <w:ind w:left="135"/>
              <w:jc w:val="left"/>
              <w:rPr>
                <w:rFonts w:hint="default" w:ascii="Times New Roman" w:hAnsi="Times New Roman" w:cs="Times New Roman"/>
                <w:sz w:val="24"/>
                <w:szCs w:val="24"/>
              </w:rPr>
            </w:pPr>
          </w:p>
        </w:tc>
        <w:tc>
          <w:tcPr>
            <w:tcW w:w="167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Контрольные работы </w:t>
            </w:r>
          </w:p>
          <w:p>
            <w:pPr>
              <w:spacing w:before="0" w:after="0"/>
              <w:ind w:left="135"/>
              <w:jc w:val="left"/>
              <w:rPr>
                <w:rFonts w:hint="default" w:ascii="Times New Roman" w:hAnsi="Times New Roman" w:cs="Times New Roman"/>
                <w:sz w:val="24"/>
                <w:szCs w:val="24"/>
              </w:rPr>
            </w:pPr>
          </w:p>
        </w:tc>
        <w:tc>
          <w:tcPr>
            <w:tcW w:w="1759"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Практические работы </w:t>
            </w:r>
          </w:p>
          <w:p>
            <w:pPr>
              <w:spacing w:before="0" w:after="0"/>
              <w:ind w:left="135"/>
              <w:jc w:val="left"/>
              <w:rPr>
                <w:rFonts w:hint="default" w:ascii="Times New Roman" w:hAnsi="Times New Roman" w:cs="Times New Roman"/>
                <w:sz w:val="24"/>
                <w:szCs w:val="24"/>
              </w:rPr>
            </w:pPr>
          </w:p>
        </w:tc>
        <w:tc>
          <w:tcPr>
            <w:tcW w:w="3790" w:type="dxa"/>
            <w:vMerge w:val="continue"/>
            <w:tcBorders>
              <w:top w:val="nil"/>
            </w:tcBorders>
            <w:tcMar>
              <w:top w:w="50" w:type="dxa"/>
              <w:left w:w="100" w:type="dxa"/>
            </w:tcMa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436" w:type="dxa"/>
            <w:gridSpan w:val="6"/>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Раздел 1.</w:t>
            </w:r>
            <w:r>
              <w:rPr>
                <w:rFonts w:hint="default" w:ascii="Times New Roman" w:hAnsi="Times New Roman" w:cs="Times New Roman"/>
                <w:b w:val="0"/>
                <w:i w:val="0"/>
                <w:color w:val="000000"/>
                <w:sz w:val="24"/>
                <w:szCs w:val="24"/>
              </w:rPr>
              <w:t xml:space="preserve"> </w:t>
            </w:r>
            <w:r>
              <w:rPr>
                <w:rFonts w:hint="default" w:ascii="Times New Roman" w:hAnsi="Times New Roman" w:cs="Times New Roman"/>
                <w:b/>
                <w:i w:val="0"/>
                <w:color w:val="000000"/>
                <w:sz w:val="24"/>
                <w:szCs w:val="24"/>
              </w:rPr>
              <w:t>Античная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1.1</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Гомер. Поэмы «Илиада»,«Одиссея» (фрагменты)</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 по разделу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7219" w:type="dxa"/>
            <w:gridSpan w:val="3"/>
            <w:tcMar>
              <w:top w:w="50" w:type="dxa"/>
              <w:left w:w="100" w:type="dxa"/>
            </w:tcMar>
            <w:vAlign w:val="cente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436" w:type="dxa"/>
            <w:gridSpan w:val="6"/>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Раздел 2.</w:t>
            </w:r>
            <w:r>
              <w:rPr>
                <w:rFonts w:hint="default" w:ascii="Times New Roman" w:hAnsi="Times New Roman" w:cs="Times New Roman"/>
                <w:b w:val="0"/>
                <w:i w:val="0"/>
                <w:color w:val="000000"/>
                <w:sz w:val="24"/>
                <w:szCs w:val="24"/>
              </w:rPr>
              <w:t xml:space="preserve"> </w:t>
            </w:r>
            <w:r>
              <w:rPr>
                <w:rFonts w:hint="default" w:ascii="Times New Roman" w:hAnsi="Times New Roman" w:cs="Times New Roman"/>
                <w:b/>
                <w:i w:val="0"/>
                <w:color w:val="000000"/>
                <w:sz w:val="24"/>
                <w:szCs w:val="24"/>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2.1</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Былины (не менее двух). Например, «Илья Муромец и Соловей-разбойник», «Садко»</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4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2.2</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 по разделу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7 </w:t>
            </w:r>
          </w:p>
        </w:tc>
        <w:tc>
          <w:tcPr>
            <w:tcW w:w="7219" w:type="dxa"/>
            <w:gridSpan w:val="3"/>
            <w:tcMar>
              <w:top w:w="50" w:type="dxa"/>
              <w:left w:w="100" w:type="dxa"/>
            </w:tcMar>
            <w:vAlign w:val="cente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436" w:type="dxa"/>
            <w:gridSpan w:val="6"/>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Раздел 3.</w:t>
            </w:r>
            <w:r>
              <w:rPr>
                <w:rFonts w:hint="default" w:ascii="Times New Roman" w:hAnsi="Times New Roman" w:cs="Times New Roman"/>
                <w:b w:val="0"/>
                <w:i w:val="0"/>
                <w:color w:val="000000"/>
                <w:sz w:val="24"/>
                <w:szCs w:val="24"/>
              </w:rPr>
              <w:t xml:space="preserve"> </w:t>
            </w:r>
            <w:r>
              <w:rPr>
                <w:rFonts w:hint="default" w:ascii="Times New Roman" w:hAnsi="Times New Roman" w:cs="Times New Roman"/>
                <w:b/>
                <w:i w:val="0"/>
                <w:color w:val="000000"/>
                <w:sz w:val="24"/>
                <w:szCs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3.1</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 по разделу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7219" w:type="dxa"/>
            <w:gridSpan w:val="3"/>
            <w:tcMar>
              <w:top w:w="50" w:type="dxa"/>
              <w:left w:w="100" w:type="dxa"/>
            </w:tcMar>
            <w:vAlign w:val="cente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436" w:type="dxa"/>
            <w:gridSpan w:val="6"/>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Раздел 4.</w:t>
            </w:r>
            <w:r>
              <w:rPr>
                <w:rFonts w:hint="default" w:ascii="Times New Roman" w:hAnsi="Times New Roman" w:cs="Times New Roman"/>
                <w:b w:val="0"/>
                <w:i w:val="0"/>
                <w:color w:val="000000"/>
                <w:sz w:val="24"/>
                <w:szCs w:val="24"/>
              </w:rPr>
              <w:t xml:space="preserve"> </w:t>
            </w:r>
            <w:r>
              <w:rPr>
                <w:rFonts w:hint="default" w:ascii="Times New Roman" w:hAnsi="Times New Roman" w:cs="Times New Roman"/>
                <w:b/>
                <w:i w:val="0"/>
                <w:color w:val="000000"/>
                <w:sz w:val="24"/>
                <w:szCs w:val="24"/>
              </w:rPr>
              <w:t>Литература первой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4.1</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С. Пушкин. Стихотворения (не менее трёх). «Песнь о вещем Олеге», «Зимняя дорога», «Узник», «Туча» и др. Роман «Дубровский»</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8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4.2</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М. Ю. Лермонтов. Стихотворения (не менее трёх). «Три пальмы», «Листок», «Утёс»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4.3</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В. Кольцов. Стихотворения не менее двух). «Косарь», «Соловей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 по разделу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13 </w:t>
            </w:r>
          </w:p>
        </w:tc>
        <w:tc>
          <w:tcPr>
            <w:tcW w:w="7219" w:type="dxa"/>
            <w:gridSpan w:val="3"/>
            <w:tcMar>
              <w:top w:w="50" w:type="dxa"/>
              <w:left w:w="100" w:type="dxa"/>
            </w:tcMar>
            <w:vAlign w:val="cente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436" w:type="dxa"/>
            <w:gridSpan w:val="6"/>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Раздел 5.</w:t>
            </w:r>
            <w:r>
              <w:rPr>
                <w:rFonts w:hint="default" w:ascii="Times New Roman" w:hAnsi="Times New Roman" w:cs="Times New Roman"/>
                <w:b w:val="0"/>
                <w:i w:val="0"/>
                <w:color w:val="000000"/>
                <w:sz w:val="24"/>
                <w:szCs w:val="24"/>
              </w:rPr>
              <w:t xml:space="preserve"> </w:t>
            </w:r>
            <w:r>
              <w:rPr>
                <w:rFonts w:hint="default" w:ascii="Times New Roman" w:hAnsi="Times New Roman" w:cs="Times New Roman"/>
                <w:b/>
                <w:i w:val="0"/>
                <w:color w:val="000000"/>
                <w:sz w:val="24"/>
                <w:szCs w:val="24"/>
              </w:rPr>
              <w:t>Литература второй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5.1</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5.2</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5.3</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 С. Тургенев. Рассказ «Бежин луг»</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5.4</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 С. Лесков. Сказ «Левша»</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5.5</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Л. Н. Толстой. Повесть «Детство» (главы)</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5.6</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5.7</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И. Куприн. Рассказ «Чудесный доктор»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 по разделу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16 </w:t>
            </w:r>
          </w:p>
        </w:tc>
        <w:tc>
          <w:tcPr>
            <w:tcW w:w="7219" w:type="dxa"/>
            <w:gridSpan w:val="3"/>
            <w:tcMar>
              <w:top w:w="50" w:type="dxa"/>
              <w:left w:w="100" w:type="dxa"/>
            </w:tcMar>
            <w:vAlign w:val="cente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436" w:type="dxa"/>
            <w:gridSpan w:val="6"/>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Раздел 6.</w:t>
            </w:r>
            <w:r>
              <w:rPr>
                <w:rFonts w:hint="default" w:ascii="Times New Roman" w:hAnsi="Times New Roman" w:cs="Times New Roman"/>
                <w:b w:val="0"/>
                <w:i w:val="0"/>
                <w:color w:val="000000"/>
                <w:sz w:val="24"/>
                <w:szCs w:val="24"/>
              </w:rPr>
              <w:t xml:space="preserve"> </w:t>
            </w:r>
            <w:r>
              <w:rPr>
                <w:rFonts w:hint="default" w:ascii="Times New Roman" w:hAnsi="Times New Roman" w:cs="Times New Roman"/>
                <w:b/>
                <w:i w:val="0"/>
                <w:color w:val="000000"/>
                <w:sz w:val="24"/>
                <w:szCs w:val="24"/>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6.1</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6.2</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6.3</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6.4</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Г. Распутин. Рассказ «Уроки французского»</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6.5</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6.6</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4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6.7</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 по разделу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19 </w:t>
            </w:r>
          </w:p>
        </w:tc>
        <w:tc>
          <w:tcPr>
            <w:tcW w:w="7219" w:type="dxa"/>
            <w:gridSpan w:val="3"/>
            <w:tcMar>
              <w:top w:w="50" w:type="dxa"/>
              <w:left w:w="100" w:type="dxa"/>
            </w:tcMar>
            <w:vAlign w:val="cente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436" w:type="dxa"/>
            <w:gridSpan w:val="6"/>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Раздел 7.</w:t>
            </w:r>
            <w:r>
              <w:rPr>
                <w:rFonts w:hint="default" w:ascii="Times New Roman" w:hAnsi="Times New Roman" w:cs="Times New Roman"/>
                <w:b w:val="0"/>
                <w:i w:val="0"/>
                <w:color w:val="000000"/>
                <w:sz w:val="24"/>
                <w:szCs w:val="24"/>
              </w:rPr>
              <w:t xml:space="preserve"> 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7.1</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 Дефо. «Робинзон Крузо» (главы по выбору)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7.2</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Дж. Свифт. «Путешествия Гулливера» (главы по выбору)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7.3</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4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9"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7.4</w:t>
            </w:r>
          </w:p>
        </w:tc>
        <w:tc>
          <w:tcPr>
            <w:tcW w:w="4712"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 по разделу</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11 </w:t>
            </w:r>
          </w:p>
        </w:tc>
        <w:tc>
          <w:tcPr>
            <w:tcW w:w="7219" w:type="dxa"/>
            <w:gridSpan w:val="3"/>
            <w:tcMar>
              <w:top w:w="50" w:type="dxa"/>
              <w:left w:w="100" w:type="dxa"/>
            </w:tcMar>
            <w:vAlign w:val="cente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8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7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Итоговые контрольные работы</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2 </w:t>
            </w: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Резервное время</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15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379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"https://m.edsoo.ru/7f41542e"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https://m.edsoo.ru/7f41542e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ОБЩЕЕ КОЛИЧЕСТВО ЧАСОВ ПО ПРОГРАММЕ</w:t>
            </w:r>
          </w:p>
        </w:tc>
        <w:tc>
          <w:tcPr>
            <w:tcW w:w="1496"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102 </w:t>
            </w:r>
          </w:p>
        </w:tc>
        <w:tc>
          <w:tcPr>
            <w:tcW w:w="1670"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6 </w:t>
            </w:r>
          </w:p>
        </w:tc>
        <w:tc>
          <w:tcPr>
            <w:tcW w:w="1759"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5 </w:t>
            </w:r>
          </w:p>
        </w:tc>
        <w:tc>
          <w:tcPr>
            <w:tcW w:w="3790" w:type="dxa"/>
            <w:tcMar>
              <w:top w:w="50" w:type="dxa"/>
              <w:left w:w="100" w:type="dxa"/>
            </w:tcMar>
            <w:vAlign w:val="center"/>
          </w:tcPr>
          <w:p>
            <w:pPr>
              <w:jc w:val="left"/>
              <w:rPr>
                <w:rFonts w:hint="default" w:ascii="Times New Roman" w:hAnsi="Times New Roman" w:cs="Times New Roman"/>
                <w:sz w:val="24"/>
                <w:szCs w:val="24"/>
              </w:rPr>
            </w:pPr>
          </w:p>
        </w:tc>
      </w:tr>
    </w:tbl>
    <w:p>
      <w:pPr>
        <w:rPr>
          <w:rFonts w:hint="default" w:ascii="Times New Roman" w:hAnsi="Times New Roman" w:cs="Times New Roman"/>
          <w:sz w:val="24"/>
          <w:szCs w:val="24"/>
        </w:rPr>
        <w:sectPr>
          <w:pgSz w:w="16383" w:h="11906" w:orient="landscape"/>
          <w:pgMar w:top="780" w:right="943" w:bottom="786" w:left="1140" w:header="720" w:footer="720" w:gutter="0"/>
          <w:cols w:space="720" w:num="1"/>
        </w:sectPr>
      </w:pPr>
    </w:p>
    <w:bookmarkEnd w:id="23"/>
    <w:p>
      <w:pPr>
        <w:spacing w:before="0" w:after="0"/>
        <w:ind w:left="120"/>
        <w:jc w:val="left"/>
        <w:rPr>
          <w:rFonts w:hint="default" w:ascii="Times New Roman" w:hAnsi="Times New Roman" w:cs="Times New Roman"/>
          <w:sz w:val="24"/>
          <w:szCs w:val="24"/>
        </w:rPr>
      </w:pPr>
      <w:bookmarkStart w:id="24" w:name="block-20567500"/>
      <w:r>
        <w:rPr>
          <w:rFonts w:hint="default" w:ascii="Times New Roman" w:hAnsi="Times New Roman" w:cs="Times New Roman"/>
          <w:b/>
          <w:i w:val="0"/>
          <w:color w:val="000000"/>
          <w:sz w:val="24"/>
          <w:szCs w:val="24"/>
        </w:rPr>
        <w:t xml:space="preserve"> ПОУРОЧНОЕ ПЛАНИРОВАНИЕ </w:t>
      </w:r>
    </w:p>
    <w:p>
      <w:pPr>
        <w:spacing w:before="0" w:after="0"/>
        <w:ind w:left="12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7"/>
        <w:gridCol w:w="4704"/>
        <w:gridCol w:w="1271"/>
        <w:gridCol w:w="1503"/>
        <w:gridCol w:w="1604"/>
        <w:gridCol w:w="1134"/>
        <w:gridCol w:w="31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vMerge w:val="restart"/>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 п/п </w:t>
            </w:r>
          </w:p>
          <w:p>
            <w:pPr>
              <w:spacing w:before="0" w:after="0"/>
              <w:ind w:left="135"/>
              <w:jc w:val="left"/>
              <w:rPr>
                <w:rFonts w:hint="default" w:ascii="Times New Roman" w:hAnsi="Times New Roman" w:cs="Times New Roman"/>
                <w:sz w:val="24"/>
                <w:szCs w:val="24"/>
              </w:rPr>
            </w:pPr>
          </w:p>
        </w:tc>
        <w:tc>
          <w:tcPr>
            <w:tcW w:w="4704" w:type="dxa"/>
            <w:vMerge w:val="restart"/>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Тема урока </w:t>
            </w:r>
          </w:p>
          <w:p>
            <w:pPr>
              <w:spacing w:before="0" w:after="0"/>
              <w:ind w:left="135"/>
              <w:jc w:val="left"/>
              <w:rPr>
                <w:rFonts w:hint="default" w:ascii="Times New Roman" w:hAnsi="Times New Roman" w:cs="Times New Roman"/>
                <w:sz w:val="24"/>
                <w:szCs w:val="24"/>
              </w:rPr>
            </w:pPr>
          </w:p>
        </w:tc>
        <w:tc>
          <w:tcPr>
            <w:tcW w:w="0" w:type="auto"/>
            <w:gridSpan w:val="3"/>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Количество часов</w:t>
            </w:r>
          </w:p>
        </w:tc>
        <w:tc>
          <w:tcPr>
            <w:tcW w:w="1134" w:type="dxa"/>
            <w:vMerge w:val="restart"/>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Дата изучения </w:t>
            </w:r>
          </w:p>
          <w:p>
            <w:pPr>
              <w:spacing w:before="0" w:after="0"/>
              <w:ind w:left="135"/>
              <w:jc w:val="left"/>
              <w:rPr>
                <w:rFonts w:hint="default" w:ascii="Times New Roman" w:hAnsi="Times New Roman" w:cs="Times New Roman"/>
                <w:sz w:val="24"/>
                <w:szCs w:val="24"/>
              </w:rPr>
            </w:pPr>
          </w:p>
        </w:tc>
        <w:tc>
          <w:tcPr>
            <w:tcW w:w="3113" w:type="dxa"/>
            <w:vMerge w:val="restart"/>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Электронные цифровые образовательные ресурсы </w:t>
            </w:r>
          </w:p>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rPr>
                <w:rFonts w:hint="default" w:ascii="Times New Roman" w:hAnsi="Times New Roman" w:cs="Times New Roman"/>
                <w:sz w:val="24"/>
                <w:szCs w:val="24"/>
              </w:rPr>
            </w:pPr>
          </w:p>
        </w:tc>
        <w:tc>
          <w:tcPr>
            <w:tcW w:w="0" w:type="auto"/>
            <w:vMerge w:val="continue"/>
            <w:tcBorders>
              <w:top w:val="nil"/>
            </w:tcBorders>
            <w:tcMar>
              <w:top w:w="50" w:type="dxa"/>
              <w:left w:w="100" w:type="dxa"/>
            </w:tcMar>
          </w:tcPr>
          <w:p>
            <w:pPr>
              <w:jc w:val="left"/>
              <w:rPr>
                <w:rFonts w:hint="default" w:ascii="Times New Roman" w:hAnsi="Times New Roman" w:cs="Times New Roman"/>
                <w:sz w:val="24"/>
                <w:szCs w:val="24"/>
              </w:rPr>
            </w:pPr>
          </w:p>
        </w:tc>
        <w:tc>
          <w:tcPr>
            <w:tcW w:w="1271"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Всего </w:t>
            </w:r>
          </w:p>
          <w:p>
            <w:pPr>
              <w:spacing w:before="0" w:after="0"/>
              <w:ind w:left="135"/>
              <w:jc w:val="left"/>
              <w:rPr>
                <w:rFonts w:hint="default" w:ascii="Times New Roman" w:hAnsi="Times New Roman" w:cs="Times New Roman"/>
                <w:sz w:val="24"/>
                <w:szCs w:val="24"/>
              </w:rPr>
            </w:pPr>
          </w:p>
        </w:tc>
        <w:tc>
          <w:tcPr>
            <w:tcW w:w="150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Контрольные работы </w:t>
            </w:r>
          </w:p>
          <w:p>
            <w:pPr>
              <w:spacing w:before="0" w:after="0"/>
              <w:ind w:left="135"/>
              <w:jc w:val="left"/>
              <w:rPr>
                <w:rFonts w:hint="default" w:ascii="Times New Roman" w:hAnsi="Times New Roman" w:cs="Times New Roman"/>
                <w:sz w:val="24"/>
                <w:szCs w:val="24"/>
              </w:rPr>
            </w:pPr>
          </w:p>
        </w:tc>
        <w:tc>
          <w:tcPr>
            <w:tcW w:w="16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Практические работы </w:t>
            </w:r>
          </w:p>
          <w:p>
            <w:pPr>
              <w:spacing w:before="0" w:after="0"/>
              <w:ind w:left="135"/>
              <w:jc w:val="left"/>
              <w:rPr>
                <w:rFonts w:hint="default" w:ascii="Times New Roman" w:hAnsi="Times New Roman" w:cs="Times New Roman"/>
                <w:sz w:val="24"/>
                <w:szCs w:val="24"/>
              </w:rPr>
            </w:pPr>
          </w:p>
        </w:tc>
        <w:tc>
          <w:tcPr>
            <w:tcW w:w="0" w:type="auto"/>
            <w:vMerge w:val="continue"/>
            <w:tcBorders>
              <w:top w:val="nil"/>
            </w:tcBorders>
            <w:tcMar>
              <w:top w:w="50" w:type="dxa"/>
              <w:left w:w="100" w:type="dxa"/>
            </w:tcMar>
          </w:tcPr>
          <w:p>
            <w:pPr>
              <w:jc w:val="left"/>
              <w:rPr>
                <w:rFonts w:hint="default" w:ascii="Times New Roman" w:hAnsi="Times New Roman" w:cs="Times New Roman"/>
                <w:sz w:val="24"/>
                <w:szCs w:val="24"/>
              </w:rPr>
            </w:pPr>
          </w:p>
        </w:tc>
        <w:tc>
          <w:tcPr>
            <w:tcW w:w="3113" w:type="dxa"/>
            <w:vMerge w:val="continue"/>
            <w:tcBorders>
              <w:top w:val="nil"/>
            </w:tcBorders>
            <w:tcMar>
              <w:top w:w="50" w:type="dxa"/>
              <w:left w:w="100" w:type="dxa"/>
            </w:tcMar>
          </w:tcPr>
          <w:p>
            <w:pPr>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Введение в курс литературы 6 класса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"https://m.edsoo.ru/8bc2a7e8"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https://m.edsoo.ru/8bc2a7e8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Античная литература. Гомер. Поэмы «Илиада» и «Одиссея»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"https://m.edsoo.ru/8bc2aa04"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https://m.edsoo.ru/8bc2aa04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Гомер. Поэма «Илиада». Образы Ахилла и Гектора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"https://m.edsoo.ru/8bc2abbc"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https://m.edsoo.ru/8bc2abbc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Гомер. Поэма «Одиссея» (фрагменты). Образ Одиссея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"https://m.edsoo.ru/8bc2ad6a"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https://m.edsoo.ru/8bc2ad6a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Отражение древнегреческих мифов в поэмах Гомера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"https://m.edsoo.ru/8bc2aee6"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https://m.edsoo.ru/8bc2aee6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Былины.(не менее двух), например, «Илья Муромец и Соловей-разбойник», «Садко». Жанровые особенности, сюжет, система образов.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"https://m.edsoo.ru/8bc2b06c"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https://m.edsoo.ru/8bc2b06c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Былина «Илья Муромец и Соловей-разбойник». Идейно-тематическое содержание, особенности композиции, образы.</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"https://m.edsoo.ru/8bc2b1fc"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https://m.edsoo.ru/8bc2b1fc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 Тематика русских былин. Традиции в изображении богатырей. Былина «Вольга и Микула Селянинович»</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"https://m.edsoo.ru/8bc2b3be"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https://m.edsoo.ru/8bc2b3be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Былина «Садко». Особенность былинного эпоса Новгородского цикла. Образ Садко в искусстве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"https://m.edsoo.ru/8bc2b4e0"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https://m.edsoo.ru/8bc2b4e0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Русские былины. Особенности жанра, изобразительно-выразительные средства. Русские богатыри в изобразительном искусстве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Русская народная песня. Жанровое своеобразие. Русские народные песни в художественной литературе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"https://m.edsoo.ru/8bc2b706"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https://m.edsoo.ru/8bc2b706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"https://m.edsoo.ru/8bc2b81e"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https://m.edsoo.ru/8bc2b81e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Баллада «Аника-воин». Специфика русской народной баллады. Изобразительно-выразительные средства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 Жанр баллады в мировой литературе. Баллада Р. Л. Стивенсона "Вересковый мёд". Тема, идея, сюжет, композиция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 Жанр баллады в мировой литературе. Баллады Ф. Шиллера «Кубок», "Перчатка". Сюжетное своеобразие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"https://m.edsoo.ru/8bc2bb52"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https://m.edsoo.ru/8bc2bb52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Итоговый урок по разделу "Фольклор". Отражение фольклорных жанров в литературе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Викторина по разделу "Фольклор"</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Древнерусская литература: основные жанры и их особенности. Летопись «Повесть временных лет». История создания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"https://m.edsoo.ru/8bc2c124"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https://m.edsoo.ru/8bc2c124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«Повесть временных лет»: не менее одного фрагмента, например, «Сказание о белгородском киселе». Особенности жанра, тематика фрагмента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"https://m.edsoo.ru/8bc2c354"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https://m.edsoo.ru/8bc2c354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Древнерусская литература. Самостоятельный анализ фрагмента из «Повести временных лет» по выбору</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С. Пушкин. «Песнь о вещем Олеге». Связь с фрагментом "Повести временных лет"</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"https://m.edsoo.ru/8bc2c4e4"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https://m.edsoo.ru/8bc2c4e4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С. Пушкин. Стихотворения «Зимняя дорога», «Туча» и др. Пейзажная лирика поэта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"https://m.edsoo.ru/8bc2c61a"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https://m.edsoo.ru/8bc2c61a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С. Пушкин. Стихотворение «Узник». Проблематика, средства изображения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Двусложные размеры стиха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"https://m.edsoo.ru/8bc2c732"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https://m.edsoo.ru/8bc2c732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С. Пушкин. Роман «Дубровский». История создания, тема, идея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"https://m.edsoo.ru/8bc2c84a"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https://m.edsoo.ru/8bc2c84a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А.С. Пушкин. Роман "Дубровский". Сюжет, фабула, система образов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"https://m.edsoo.ru/8bc2c976"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https://m.edsoo.ru/8bc2c976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А.С. Пушкин. Роман "Дубровский". История любви Владимира и Маши. Образ главного героя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"https://m.edsoo.ru/8bc2cba6"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https://m.edsoo.ru/8bc2cba6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А.С. Пушкин. Роман "Дубровский". Противостояние Владимира и Троекурова. Роль второстепенных персонажей</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"https://m.edsoo.ru/8bc2ce58"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https://m.edsoo.ru/8bc2ce58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А.С. Пушкин. Роман "Дубровский". Смысл финала романа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"https://m.edsoo.ru/8bc2cf70"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https://m.edsoo.ru/8bc2cf70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Подготовка к домашнему сочинению по роману А.С.Пушкина "Дубровский"</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Итоговый урок по творчеству А.С. Пушкина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"https://m.edsoo.ru/8bc2d092"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https://m.edsoo.ru/8bc2d092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 Любимое произведение А.С.Пушкина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М. Ю. Лермонтов. Стихотворения (не менее трёх). "Три пальмы", "Утес", "Листок". История создания, тематика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"https://m.edsoo.ru/8bc2d1be"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https://m.edsoo.ru/8bc2d1be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М. Ю. Лермонтов. Стихотворения (не менее трёх). "Три пальмы", "Утес", "Листок". Лирический герой, его чувства и переживания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"https://m.edsoo.ru/8bc2d2e0"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https://m.edsoo.ru/8bc2d2e0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М. Ю. Лермонтов. Стихотворения (не менее трёх). "Три пальмы", "Утес", "Листок". Художественные средства выразительности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"https://m.edsoo.ru/8bc2d420"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https://m.edsoo.ru/8bc2d420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Трехсложные стихотворные размеры</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"https://m.edsoo.ru/8bc2d538"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https://m.edsoo.ru/8bc2d538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В. Кольцов. Стихотворения (не менее двух). "Косарь", "Соловей". Тематика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"https://m.edsoo.ru/8bc2d6dc"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https://m.edsoo.ru/8bc2d6dc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39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В. Кольцов. Стихотворения "Косарь", "Соловей". Художественные средства воплощения авторского замысла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"https://m.edsoo.ru/8bc2d7e0"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https://m.edsoo.ru/8bc2d7e0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Ф. И. Тютчев. Стихотворения (не менее двух) "Есть в осени первоначальной…", "С поляны коршун поднялся…". Тематика произведений</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"https://m.edsoo.ru/8bc2d920"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https://m.edsoo.ru/8bc2d920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"https://m.edsoo.ru/8bc2db82"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https://m.edsoo.ru/8bc2db82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А. Фет. Стихотворение (не менее двух), «Учись у них — у дуба, у берёзы…», «Я пришел к тебе с приветом…» Проблематика произведений поэта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"https://m.edsoo.ru/8bc2db82"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https://m.edsoo.ru/8bc2db82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А. Фет. Стихотворения «Я пришёл к тебе с приветом…», «Учись у них — у дуба, у берёзы…». Своеобразие художественного видения поэта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"https://m.edsoo.ru/8bc2de7a"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https://m.edsoo.ru/8bc2de7a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Итоговый урок по творчеству М.Ю. Лермонтова, А. В. Кольцова, Ф.И. Тютчева, А.А. Фета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"https://m.edsoo.ru/8bc2dfa6"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https://m.edsoo.ru/8bc2dfa6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 С. Тургенев. Сборник рассказов "Записки охотника". Рассказ "Бежин луг". Проблематика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"https://m.edsoo.ru/8bc2e0c8"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https://m.edsoo.ru/8bc2e0c8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 С. Тургенев. Рассказ «Бежин луг». Образы и герои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"https://m.edsoo.ru/8bc2e28a"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https://m.edsoo.ru/8bc2e28a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 С. Тургенев.Рассказ «Бежин луг». Портрет и пейзаж в литературном произведении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"https://m.edsoo.ru/8bc2e3ac"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https://m.edsoo.ru/8bc2e3ac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 С. Лесков. Сказ «Левша». Художественные и жанровые особенности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"https://m.edsoo.ru/8bc2e5d2"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https://m.edsoo.ru/8bc2e5d2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49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 С. Лесков. Сказ «Левша»: образ главного героя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"https://m.edsoo.ru/8bc2e4ba"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https://m.edsoo.ru/8bc2e4ba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Н. С. Лесков. Сказ «Левша»: авторское отношение к герою</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"https://m.edsoo.ru/8bc2e6e0"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https://m.edsoo.ru/8bc2e6e0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Итоговый урок по творчеству И.С. Тургенева, Н. С.Лескова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"https://m.edsoo.ru/8bc2e7f8"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https://m.edsoo.ru/8bc2e7f8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Л. Н. Толстой. Повесть «Детство» (главы). Тематика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"https://m.edsoo.ru/8bc2e924"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https://m.edsoo.ru/8bc2e924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Л. Н. Толстой. Повесть «Детство» (главы). Проблематика повести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"https://m.edsoo.ru/8bc2eb5e"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https://m.edsoo.ru/8bc2eb5e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Л. Н. Толстой. Повесть «Детство» (главы). Образы родителей</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"https://m.edsoo.ru/8bc2ec8a"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https://m.edsoo.ru/8bc2ec8a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Л. Н. Толстой. Повесть «Детство» (главы). Образы Карла Иваныча и Натальи Савишны</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"https://m.edsoo.ru/8bc2edf2"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https://m.edsoo.ru/8bc2edf2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Итоговая контрольная работа по теме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"https://m.edsoo.ru/8bc2f036"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https://m.edsoo.ru/8bc2f036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П. Чехов. Рассказы (три по выбору). «Толстый и тонкий», «Смерть чиновника», "Хамелеон". Проблема маленького человека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"https://m.edsoo.ru/8bc2f54a"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https://m.edsoo.ru/8bc2f54a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П. Чехов. Рассказ «Хамелеон». Юмор, ирония, источники комического</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"https://m.edsoo.ru/8bc2f6ee"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https://m.edsoo.ru/8bc2f6ee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59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П. Чехов. Проблема истинных и ложных ценностей в рассказах писателя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"https://m.edsoo.ru/8bc2f824"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https://m.edsoo.ru/8bc2f824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А. П. Чехов. Художественные средства и приёмы изображения в рассказах</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И. Куприн. Рассказ «Чудесный доктор». Тема рассказа. Сюжет</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"https://m.edsoo.ru/8bc2f932"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https://m.edsoo.ru/8bc2f932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И. Куприн. Рассказ «Чудесный доктор». Проблематика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"https://m.edsoo.ru/8bc2fa54"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https://m.edsoo.ru/8bc2fa54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Развитие речи А. И. Куприн. Рассказ «Чудесный доктор». Смысл названия рассказа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Итоговый урок по творчеству А.П. Чехова, А.И. Куприна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"https://m.edsoo.ru/8bc2fb6c"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https://m.edsoo.ru/8bc2fb6c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"https://m.edsoo.ru/8bc2fc8e"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https://m.edsoo.ru/8bc2fc8e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"https://m.edsoo.ru/8bc2fda6"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https://m.edsoo.ru/8bc2fda6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"https://m.edsoo.ru/8bc2fec8"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https://m.edsoo.ru/8bc2fec8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"https://m.edsoo.ru/8bc3004e"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https://m.edsoo.ru/8bc3004e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69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"https://m.edsoo.ru/8bc30170"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https://m.edsoo.ru/8bc30170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"https://m.edsoo.ru/8bc30288"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https://m.edsoo.ru/8bc30288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Итоговый урок по теме «Русская поэзия XX века»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"https://m.edsoo.ru/8bc303aa"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https://m.edsoo.ru/8bc303aa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Проза отечественных писателей конца XX — начала XXI века. Тематика, идейно-художественное содержание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"https://m.edsoo.ru/8bc30620"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https://m.edsoo.ru/8bc30620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Г. Распутин. Рассказ «Уроки французского». Трудности послевоенного времени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"https://m.edsoo.ru/8bc30cf6"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https://m.edsoo.ru/8bc30cf6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Г. Распутин. Рассказ «Уроки французского». Образ главного героя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"https://m.edsoo.ru/8bc30f1c"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https://m.edsoo.ru/8bc30f1c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В. Г. Распутин. Рассказ «Уроки французского». Нравственная проблематика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"https://m.edsoo.ru/8bc310de"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https://m.edsoo.ru/8bc310de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отечественных писателей на тему взросления человека. Обзор произведений.не менее двух на выбор</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 П. Погодин. Идейно-художественная особенность рассказов из книги «Кирпичные острова»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"https://m.edsoo.ru/8bc3132c"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https://m.edsoo.ru/8bc3132c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79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 И. Фраерман. «Дикая собака Динго, или Повесть о первой любви». Проблематика повести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 Ю. И. Коваль. Повесть «Самая лёгкая лодка в мире». Система образов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"https://m.edsoo.ru/8bc3155c"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https://m.edsoo.ru/8bc3155c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А. В. Жвалевский и Е. Б. Пастернак. Повесть «Время всегда хорошее». Нравственный выбор героев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В. Ледерман. «Календарь ма(й)я». Сюжет и композиция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"https://m.edsoo.ru/8bc32b1e"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https://m.edsoo.ru/8bc32b1e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 В. Ледерман. «Календарь ма(й)я». Смысл названия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"https://m.edsoo.ru/8bc32c7c"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https://m.edsoo.ru/8bc32c7c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"https://m.edsoo.ru/8bc316d8"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https://m.edsoo.ru/8bc316d8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"https://m.edsoo.ru/8bc317f0"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https://m.edsoo.ru/8bc317f0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 Дефо. «Робинзон Крузо» (главы по выбору). Тема, идея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"https://m.edsoo.ru/8bc31d9a"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https://m.edsoo.ru/8bc31d9a</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 Дефо. «Робинзон Крузо» (главы по выбору). Образ главного героя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"https://m.edsoo.ru/8bc323b2"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https://m.edsoo.ru/8bc323b2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89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Дж. Свифт. «Путешествия Гулливера» (главы по выбору). Идея произведения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"https://m.edsoo.ru/8bc32574"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https://m.edsoo.ru/8bc32574</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Дж. Свифт. «Путешествия Гулливера» (главы по выбору). Проблематика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"https://m.edsoo.ru/8bc3270e"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https://m.edsoo.ru/8bc3270e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93</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94</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95</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 Произведения зарубежных писателей на тему взросления человека (по выбору)</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96</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Итоговая контрольная работа по теме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"https://m.edsoo.ru/8bc32e66"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https://m.edsoo.ru/8bc32e66</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97</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"https://m.edsoo.ru/8bc32fe2"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https://m.edsoo.ru/8bc32fe2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98</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современных зарубежных писателей-фантастов. Дж. К. Роулинг. Роман «Гарри Поттер» (главы по выбору). Сюжет. Система образов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"https://m.edsoo.ru/8bc33140"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https://m.edsoo.ru/8bc33140</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99</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Произведения современных зарубежных писателей-фантастов. Д. У. Джонс. «Дом с характером». Тема, идея</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100</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Произведения современных зарубежных писателей-фантастов. Д. У. Джонс. «Дом с характером». Сюжет. Система образов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101</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Внеклассное чтение. Произведения современных зарубежных писателей-фантастов</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7"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102</w:t>
            </w:r>
          </w:p>
        </w:tc>
        <w:tc>
          <w:tcPr>
            <w:tcW w:w="4704"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Резервный урок. Итоговый урок за год. Список рекомендуемой литературы</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p>
        </w:tc>
        <w:tc>
          <w:tcPr>
            <w:tcW w:w="1134"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3113"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"https://m.edsoo.ru/8bc3358c"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https://m.edsoo.ru/8bc3358c</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ОБЩЕЕ КОЛИЧЕСТВО ЧАСОВ ПО ПРОГРАММЕ</w:t>
            </w:r>
          </w:p>
        </w:tc>
        <w:tc>
          <w:tcPr>
            <w:tcW w:w="1271"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102 </w:t>
            </w:r>
          </w:p>
        </w:tc>
        <w:tc>
          <w:tcPr>
            <w:tcW w:w="1503"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6 </w:t>
            </w:r>
          </w:p>
        </w:tc>
        <w:tc>
          <w:tcPr>
            <w:tcW w:w="1604"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5 </w:t>
            </w:r>
          </w:p>
        </w:tc>
        <w:tc>
          <w:tcPr>
            <w:tcW w:w="4247" w:type="dxa"/>
            <w:gridSpan w:val="2"/>
            <w:tcMar>
              <w:top w:w="50" w:type="dxa"/>
              <w:left w:w="100" w:type="dxa"/>
            </w:tcMar>
            <w:vAlign w:val="center"/>
          </w:tcPr>
          <w:p>
            <w:pPr>
              <w:jc w:val="left"/>
              <w:rPr>
                <w:rFonts w:hint="default" w:ascii="Times New Roman" w:hAnsi="Times New Roman" w:cs="Times New Roman"/>
                <w:sz w:val="24"/>
                <w:szCs w:val="24"/>
              </w:rPr>
            </w:pPr>
          </w:p>
        </w:tc>
      </w:tr>
    </w:tbl>
    <w:p>
      <w:pPr>
        <w:rPr>
          <w:rFonts w:hint="default" w:ascii="Times New Roman" w:hAnsi="Times New Roman" w:cs="Times New Roman"/>
          <w:sz w:val="24"/>
          <w:szCs w:val="24"/>
        </w:rPr>
        <w:sectPr>
          <w:pgSz w:w="16383" w:h="11906" w:orient="landscape"/>
          <w:pgMar w:top="1000" w:right="943" w:bottom="1440" w:left="1140" w:header="720" w:footer="720" w:gutter="0"/>
          <w:cols w:space="720" w:num="1"/>
        </w:sectPr>
      </w:pPr>
    </w:p>
    <w:p>
      <w:pPr>
        <w:spacing w:before="0" w:after="0"/>
        <w:ind w:left="12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 xml:space="preserve"> </w:t>
      </w:r>
      <w:bookmarkEnd w:id="24"/>
      <w:bookmarkStart w:id="25" w:name="block-20567504"/>
      <w:r>
        <w:rPr>
          <w:rFonts w:hint="default" w:ascii="Times New Roman" w:hAnsi="Times New Roman" w:cs="Times New Roman"/>
          <w:b/>
          <w:i w:val="0"/>
          <w:color w:val="000000"/>
          <w:sz w:val="24"/>
          <w:szCs w:val="24"/>
        </w:rPr>
        <w:t>УЧЕБНО-МЕТОДИЧЕСКОЕ ОБЕСПЕЧЕНИЕ ОБРАЗОВАТЕЛЬНОГО ПРОЦЕССА</w:t>
      </w:r>
    </w:p>
    <w:p>
      <w:pPr>
        <w:spacing w:before="0" w:after="0" w:line="480" w:lineRule="auto"/>
        <w:ind w:left="12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ОБЯЗАТЕЛЬНЫЕ УЧЕБНЫЕ МАТЕРИАЛЫ ДЛЯ УЧЕНИКА</w:t>
      </w:r>
    </w:p>
    <w:p>
      <w:pPr>
        <w:spacing w:before="0" w:after="0" w:line="480" w:lineRule="auto"/>
        <w:ind w:left="120"/>
        <w:jc w:val="left"/>
        <w:rPr>
          <w:rFonts w:hint="default" w:ascii="Times New Roman" w:hAnsi="Times New Roman" w:cs="Times New Roman"/>
          <w:sz w:val="24"/>
          <w:szCs w:val="24"/>
        </w:rPr>
      </w:pPr>
      <w:bookmarkStart w:id="26" w:name="1f100f48-434a-44f2-b9f0-5dbd482f0e8c"/>
      <w:r>
        <w:rPr>
          <w:rFonts w:hint="default" w:ascii="Times New Roman" w:hAnsi="Times New Roman" w:cs="Times New Roman"/>
          <w:b w:val="0"/>
          <w:i w:val="0"/>
          <w:color w:val="000000"/>
          <w:sz w:val="24"/>
          <w:szCs w:val="24"/>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26"/>
    </w:p>
    <w:p>
      <w:pPr>
        <w:spacing w:before="0" w:after="0" w:line="480" w:lineRule="auto"/>
        <w:ind w:left="120"/>
        <w:jc w:val="left"/>
        <w:rPr>
          <w:rFonts w:hint="default" w:ascii="Times New Roman" w:hAnsi="Times New Roman" w:cs="Times New Roman"/>
          <w:sz w:val="24"/>
          <w:szCs w:val="24"/>
        </w:rPr>
      </w:pPr>
    </w:p>
    <w:p>
      <w:pPr>
        <w:spacing w:before="0" w:after="0"/>
        <w:ind w:left="120"/>
        <w:jc w:val="left"/>
        <w:rPr>
          <w:rFonts w:hint="default" w:ascii="Times New Roman" w:hAnsi="Times New Roman" w:cs="Times New Roman"/>
          <w:sz w:val="24"/>
          <w:szCs w:val="24"/>
        </w:rPr>
      </w:pPr>
    </w:p>
    <w:p>
      <w:pPr>
        <w:spacing w:before="0" w:after="0" w:line="480" w:lineRule="auto"/>
        <w:ind w:left="12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МЕТОДИЧЕСКИЕ МАТЕРИАЛЫ ДЛЯ УЧИТЕЛЯ</w:t>
      </w:r>
    </w:p>
    <w:p>
      <w:pPr>
        <w:spacing w:before="0" w:after="0" w:line="480" w:lineRule="auto"/>
        <w:ind w:left="120"/>
        <w:jc w:val="left"/>
        <w:rPr>
          <w:rFonts w:hint="default" w:ascii="Times New Roman" w:hAnsi="Times New Roman" w:cs="Times New Roman"/>
          <w:sz w:val="24"/>
          <w:szCs w:val="24"/>
        </w:rPr>
      </w:pPr>
      <w:bookmarkStart w:id="27" w:name="965c2f96-378d-4c13-9dce-56f666e6bfa8"/>
      <w:r>
        <w:rPr>
          <w:rFonts w:hint="default" w:ascii="Times New Roman" w:hAnsi="Times New Roman" w:cs="Times New Roman"/>
          <w:b w:val="0"/>
          <w:i w:val="0"/>
          <w:color w:val="000000"/>
          <w:sz w:val="24"/>
          <w:szCs w:val="24"/>
        </w:rPr>
        <w:t>УМК по литературе под редакцией В.Я.Коровиной.</w:t>
      </w:r>
      <w:bookmarkEnd w:id="27"/>
      <w:r>
        <w:rPr>
          <w:rFonts w:hint="default" w:ascii="Times New Roman" w:hAnsi="Times New Roman" w:cs="Times New Roman"/>
          <w:sz w:val="24"/>
          <w:szCs w:val="24"/>
        </w:rPr>
        <w:br w:type="textWrapping"/>
      </w:r>
      <w:bookmarkStart w:id="28" w:name="965c2f96-378d-4c13-9dce-56f666e6bfa8"/>
      <w:r>
        <w:rPr>
          <w:rFonts w:hint="default" w:ascii="Times New Roman" w:hAnsi="Times New Roman" w:cs="Times New Roman"/>
          <w:b w:val="0"/>
          <w:i w:val="0"/>
          <w:color w:val="000000"/>
          <w:sz w:val="24"/>
          <w:szCs w:val="24"/>
        </w:rPr>
        <w:t xml:space="preserve"> Н.В.Беляева "Проверочные работы по литературе", поурочные разработки по литературе 6 класс</w:t>
      </w:r>
      <w:bookmarkEnd w:id="28"/>
    </w:p>
    <w:p>
      <w:pPr>
        <w:spacing w:before="0" w:after="0"/>
        <w:ind w:left="120"/>
        <w:jc w:val="left"/>
        <w:rPr>
          <w:rFonts w:hint="default" w:ascii="Times New Roman" w:hAnsi="Times New Roman" w:cs="Times New Roman"/>
          <w:sz w:val="24"/>
          <w:szCs w:val="24"/>
        </w:rPr>
      </w:pPr>
    </w:p>
    <w:p>
      <w:pPr>
        <w:spacing w:before="0" w:after="0" w:line="480" w:lineRule="auto"/>
        <w:ind w:left="120"/>
        <w:jc w:val="left"/>
        <w:rPr>
          <w:rFonts w:hint="default" w:ascii="Times New Roman" w:hAnsi="Times New Roman" w:cs="Times New Roman"/>
          <w:sz w:val="24"/>
          <w:szCs w:val="24"/>
        </w:rPr>
      </w:pPr>
      <w:r>
        <w:rPr>
          <w:rFonts w:hint="default" w:ascii="Times New Roman" w:hAnsi="Times New Roman" w:cs="Times New Roman"/>
          <w:b/>
          <w:i w:val="0"/>
          <w:color w:val="000000"/>
          <w:sz w:val="24"/>
          <w:szCs w:val="24"/>
        </w:rPr>
        <w:t>ЦИФРОВЫЕ ОБРАЗОВАТЕЛЬНЫЕ РЕСУРСЫ И РЕСУРСЫ СЕТИ ИНТЕРНЕТ</w:t>
      </w:r>
    </w:p>
    <w:p>
      <w:pPr>
        <w:spacing w:before="0" w:after="0" w:line="480" w:lineRule="auto"/>
        <w:ind w:left="120"/>
        <w:jc w:val="left"/>
        <w:rPr>
          <w:rFonts w:hint="default" w:ascii="Times New Roman" w:hAnsi="Times New Roman" w:cs="Times New Roman"/>
          <w:sz w:val="24"/>
          <w:szCs w:val="24"/>
        </w:rPr>
      </w:pPr>
      <w:bookmarkStart w:id="29" w:name="b680be9b-368a-4013-95ac-09d499c3ce1d"/>
      <w:r>
        <w:rPr>
          <w:rFonts w:hint="default" w:ascii="Times New Roman" w:hAnsi="Times New Roman" w:cs="Times New Roman"/>
          <w:b w:val="0"/>
          <w:i w:val="0"/>
          <w:color w:val="000000"/>
          <w:sz w:val="24"/>
          <w:szCs w:val="24"/>
        </w:rPr>
        <w:t>1.Библиотека ЦОК</w:t>
      </w:r>
      <w:bookmarkEnd w:id="29"/>
      <w:r>
        <w:rPr>
          <w:rFonts w:hint="default" w:ascii="Times New Roman" w:hAnsi="Times New Roman" w:cs="Times New Roman"/>
          <w:sz w:val="24"/>
          <w:szCs w:val="24"/>
        </w:rPr>
        <w:br w:type="textWrapping"/>
      </w:r>
      <w:bookmarkStart w:id="30" w:name="b680be9b-368a-4013-95ac-09d499c3ce1d"/>
      <w:r>
        <w:rPr>
          <w:rFonts w:hint="default" w:ascii="Times New Roman" w:hAnsi="Times New Roman" w:cs="Times New Roman"/>
          <w:b w:val="0"/>
          <w:i w:val="0"/>
          <w:color w:val="000000"/>
          <w:sz w:val="24"/>
          <w:szCs w:val="24"/>
        </w:rPr>
        <w:t xml:space="preserve"> 2.fipi.ru</w:t>
      </w:r>
      <w:bookmarkEnd w:id="30"/>
      <w:r>
        <w:rPr>
          <w:rFonts w:hint="default" w:ascii="Times New Roman" w:hAnsi="Times New Roman" w:cs="Times New Roman"/>
          <w:sz w:val="24"/>
          <w:szCs w:val="24"/>
        </w:rPr>
        <w:br w:type="textWrapping"/>
      </w:r>
      <w:bookmarkStart w:id="31" w:name="b680be9b-368a-4013-95ac-09d499c3ce1d"/>
      <w:r>
        <w:rPr>
          <w:rFonts w:hint="default" w:ascii="Times New Roman" w:hAnsi="Times New Roman" w:cs="Times New Roman"/>
          <w:b w:val="0"/>
          <w:i w:val="0"/>
          <w:color w:val="000000"/>
          <w:sz w:val="24"/>
          <w:szCs w:val="24"/>
        </w:rPr>
        <w:t xml:space="preserve"> 3.РЭШ</w:t>
      </w:r>
      <w:bookmarkEnd w:id="31"/>
      <w:r>
        <w:rPr>
          <w:rFonts w:hint="default" w:ascii="Times New Roman" w:hAnsi="Times New Roman" w:cs="Times New Roman"/>
          <w:sz w:val="24"/>
          <w:szCs w:val="24"/>
        </w:rPr>
        <w:br w:type="textWrapping"/>
      </w:r>
      <w:bookmarkStart w:id="32" w:name="b680be9b-368a-4013-95ac-09d499c3ce1d"/>
      <w:r>
        <w:rPr>
          <w:rFonts w:hint="default" w:ascii="Times New Roman" w:hAnsi="Times New Roman" w:cs="Times New Roman"/>
          <w:b w:val="0"/>
          <w:i w:val="0"/>
          <w:color w:val="000000"/>
          <w:sz w:val="24"/>
          <w:szCs w:val="24"/>
        </w:rPr>
        <w:t xml:space="preserve"> 4.Учи.ру</w:t>
      </w:r>
      <w:bookmarkEnd w:id="32"/>
    </w:p>
    <w:p>
      <w:pPr>
        <w:rPr>
          <w:rFonts w:hint="default" w:ascii="Times New Roman" w:hAnsi="Times New Roman" w:cs="Times New Roman"/>
          <w:sz w:val="24"/>
          <w:szCs w:val="24"/>
        </w:rPr>
        <w:sectPr>
          <w:pgSz w:w="11906" w:h="16383"/>
          <w:pgMar w:top="780" w:right="866" w:bottom="1440" w:left="920" w:header="720" w:footer="720" w:gutter="0"/>
          <w:cols w:space="720" w:num="1"/>
        </w:sectPr>
      </w:pPr>
      <w:bookmarkStart w:id="33" w:name="block-20567504"/>
    </w:p>
    <w:bookmarkEnd w:id="25"/>
    <w:bookmarkEnd w:id="33"/>
    <w:p>
      <w:pPr>
        <w:rPr>
          <w:rFonts w:hint="default" w:ascii="Times New Roman" w:hAnsi="Times New Roman" w:cs="Times New Roman"/>
          <w:sz w:val="24"/>
          <w:szCs w:val="24"/>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5">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6">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7">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8">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9">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0">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1">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12">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13">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4">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15">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6">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7">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8">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8"/>
  </w:num>
  <w:num w:numId="2">
    <w:abstractNumId w:val="4"/>
  </w:num>
  <w:num w:numId="3">
    <w:abstractNumId w:val="16"/>
  </w:num>
  <w:num w:numId="4">
    <w:abstractNumId w:val="2"/>
  </w:num>
  <w:num w:numId="5">
    <w:abstractNumId w:val="1"/>
  </w:num>
  <w:num w:numId="6">
    <w:abstractNumId w:val="10"/>
  </w:num>
  <w:num w:numId="7">
    <w:abstractNumId w:val="12"/>
  </w:num>
  <w:num w:numId="8">
    <w:abstractNumId w:val="18"/>
  </w:num>
  <w:num w:numId="9">
    <w:abstractNumId w:val="9"/>
  </w:num>
  <w:num w:numId="10">
    <w:abstractNumId w:val="0"/>
  </w:num>
  <w:num w:numId="11">
    <w:abstractNumId w:val="13"/>
  </w:num>
  <w:num w:numId="12">
    <w:abstractNumId w:val="17"/>
  </w:num>
  <w:num w:numId="13">
    <w:abstractNumId w:val="3"/>
  </w:num>
  <w:num w:numId="14">
    <w:abstractNumId w:val="15"/>
  </w:num>
  <w:num w:numId="15">
    <w:abstractNumId w:val="7"/>
  </w:num>
  <w:num w:numId="16">
    <w:abstractNumId w:val="11"/>
  </w:num>
  <w:num w:numId="17">
    <w:abstractNumId w:val="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1B6437FD"/>
    <w:rsid w:val="2FBE0307"/>
    <w:rsid w:val="33A571C1"/>
    <w:rsid w:val="635A5525"/>
    <w:rsid w:val="77431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2023-10-13T11:10:00Z</dcterms:created>
  <dc:creator>Мвидео</dc:creator>
  <cp:lastModifiedBy>Мвидео</cp:lastModifiedBy>
  <dcterms:modified xsi:type="dcterms:W3CDTF">2023-10-13T11:26:25Z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3D1A5C4923CE4E119CEE3E59D1B0459E_12</vt:lpwstr>
  </property>
</Properties>
</file>