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68" w:rsidRDefault="00CC5C0A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0.75pt" o:ole="">
            <v:imagedata r:id="rId9" o:title=""/>
          </v:shape>
          <o:OLEObject Type="Embed" ProgID="Acrobat.Document.DC" ShapeID="_x0000_i1025" DrawAspect="Content" ObjectID="_1758960847" r:id="rId10"/>
        </w:object>
      </w:r>
      <w:bookmarkStart w:id="0" w:name="_GoBack"/>
      <w:bookmarkEnd w:id="0"/>
    </w:p>
    <w:p w:rsidR="00FB4A68" w:rsidRDefault="00FB4A68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A68" w:rsidRDefault="00FB4A68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A68" w:rsidRDefault="00FB4A68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C85" w:rsidRDefault="00C27B2C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60C85" w:rsidRDefault="00C27B2C">
      <w:pPr>
        <w:pStyle w:val="2"/>
        <w:tabs>
          <w:tab w:val="clear" w:pos="1540"/>
          <w:tab w:val="left" w:pos="851"/>
        </w:tabs>
        <w:ind w:firstLine="567"/>
        <w:jc w:val="both"/>
        <w:rPr>
          <w:sz w:val="24"/>
        </w:rPr>
      </w:pPr>
      <w:r>
        <w:rPr>
          <w:sz w:val="24"/>
        </w:rPr>
        <w:t>Рабочая программа по курсу «Основы безопасности жизнедеятельности» для 8 класса составлена на основе Примерной программы среднего (полного) общего образования по основам безопасности жизнедеятельности и в соответствии с федеральным компонентом Государственного стандарта среднего общего образования.</w:t>
      </w:r>
    </w:p>
    <w:p w:rsidR="00860C85" w:rsidRDefault="00C27B2C">
      <w:pPr>
        <w:pStyle w:val="21"/>
        <w:tabs>
          <w:tab w:val="clear" w:pos="1540"/>
          <w:tab w:val="left" w:pos="851"/>
        </w:tabs>
        <w:ind w:firstLine="567"/>
        <w:jc w:val="both"/>
        <w:rPr>
          <w:sz w:val="24"/>
        </w:rPr>
      </w:pPr>
      <w:r>
        <w:rPr>
          <w:sz w:val="24"/>
        </w:rPr>
        <w:t>Предлагаемая программа рассчитана на изучение курса «Основ безопасности жизнедеятельности» в средней школе в течение 34 часов учебного времени. Минимальное  количество учебных часов в неделю – 1, в том числе на проведение практических работ – 10 часов.</w:t>
      </w:r>
    </w:p>
    <w:p w:rsidR="00860C85" w:rsidRDefault="00C27B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полностью реализует требования образовательного стандарта «Безопасность жизнедеятельности», который обеспечивает овладение учащимися минимума знаний в чрезвычайных ситуациях.</w:t>
      </w:r>
    </w:p>
    <w:p w:rsidR="00860C85" w:rsidRDefault="00C27B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Минимум содержания образования определяется следующими основными содержательными линиями: иметь необходимые знания по предупреждению и ликвидации чрезвычайных ситуаций; безопасное поведение в криминогенных ситуациях; правильная оценка ситуации при пожаре и взрыве; основные мероприятия гражданской обороны в мирное время; правила поведения при авариях на химических производствах, на радиационно-опасных объектах; при гидродинамических авариях; предупреждении травм в старшем школьном возрасте, продолжается изучение вопросов, связанных с основами оказания первой медицинской помощи, более глубокое ознакомление с индивидуальной системой здорового образа жизни; правила безопасного поведения на улицах и дорогах. </w:t>
      </w:r>
    </w:p>
    <w:p w:rsidR="00860C85" w:rsidRDefault="00C27B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курса: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знаний по предупреждению и ликвидации чрезвычайных ситуаций во время аварий и катастроф техногенного характера, пожаров и взрывов;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мероприятий гражданской обороны по защите населения, проводимые в мирное время;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правил поведения во время аварий с выбросом сильнодействующих ядовитых и радиоактивных веществ; правила поведения во время гидродинамических авариях;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правилами безопасного поведения в криминогенных ситуациях;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правил поведения школьников для предупреждения причин травматизма;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и освоение основ медицинских знаний и правил оказания первой медицинской помощи, основ здорового образа жизни;</w:t>
      </w:r>
    </w:p>
    <w:p w:rsidR="00860C85" w:rsidRDefault="00C27B2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правил дорожного движения.</w:t>
      </w:r>
    </w:p>
    <w:p w:rsidR="00860C85" w:rsidRDefault="00C27B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задача курса 8 класса – дать учащимся знания, умения, навыки выживания в различных жизненных ситуациях.</w:t>
      </w:r>
    </w:p>
    <w:p w:rsidR="00860C85" w:rsidRDefault="00C27B2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860C85" w:rsidRDefault="00860C85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60C85" w:rsidRDefault="00C27B2C">
      <w:pPr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Предметные результаты обучения: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современной культуры безопасности жиз</w:t>
      </w:r>
      <w:r>
        <w:rPr>
          <w:rFonts w:ascii="Times New Roman" w:hAnsi="Times New Roman"/>
          <w:sz w:val="24"/>
          <w:szCs w:val="24"/>
        </w:rPr>
        <w:softHyphen/>
        <w:t>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убеждения в необходимости безопасного и здорового образа жизни;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личной и общественной значимости совре</w:t>
      </w:r>
      <w:r>
        <w:rPr>
          <w:rFonts w:ascii="Times New Roman" w:hAnsi="Times New Roman"/>
          <w:sz w:val="24"/>
          <w:szCs w:val="24"/>
        </w:rPr>
        <w:softHyphen/>
        <w:t>менной культуры безопасности жизнедеятельности;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понимание роли государства и действующего законода</w:t>
      </w:r>
      <w:r>
        <w:rPr>
          <w:rFonts w:ascii="Times New Roman" w:hAnsi="Times New Roman"/>
          <w:sz w:val="24"/>
          <w:szCs w:val="24"/>
        </w:rPr>
        <w:softHyphen/>
        <w:t>тельства в обеспечении национальной безопасности и защи</w:t>
      </w:r>
      <w:r>
        <w:rPr>
          <w:rFonts w:ascii="Times New Roman" w:hAnsi="Times New Roman"/>
          <w:sz w:val="24"/>
          <w:szCs w:val="24"/>
        </w:rPr>
        <w:softHyphen/>
        <w:t>ты населения от опасных и чрезвычайных ситуаций природ</w:t>
      </w:r>
      <w:r>
        <w:rPr>
          <w:rFonts w:ascii="Times New Roman" w:hAnsi="Times New Roman"/>
          <w:sz w:val="24"/>
          <w:szCs w:val="24"/>
        </w:rPr>
        <w:softHyphen/>
        <w:t>ного, техногенного и социального характера, в том числе от экстремизма и терроризма;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необходимости подготовки граждан к воен</w:t>
      </w:r>
      <w:r>
        <w:rPr>
          <w:rFonts w:ascii="Times New Roman" w:hAnsi="Times New Roman"/>
          <w:sz w:val="24"/>
          <w:szCs w:val="24"/>
        </w:rPr>
        <w:softHyphen/>
        <w:t>ной службе;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антиэкстремистской и антитеррористи</w:t>
      </w:r>
      <w:r>
        <w:rPr>
          <w:rFonts w:ascii="Times New Roman" w:hAnsi="Times New Roman"/>
          <w:sz w:val="24"/>
          <w:szCs w:val="24"/>
        </w:rPr>
        <w:softHyphen/>
        <w:t>ческой личностной позиции;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необходимости сохранения природы и окру</w:t>
      </w:r>
      <w:r>
        <w:rPr>
          <w:rFonts w:ascii="Times New Roman" w:hAnsi="Times New Roman"/>
          <w:sz w:val="24"/>
          <w:szCs w:val="24"/>
        </w:rPr>
        <w:softHyphen/>
        <w:t>жающей среды для полноценной жизни человека;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основных опасных и чрезвычайных ситуаций природного, техногенного и социального характера, включая экстремизм и терроризм и их последствия для личности, об</w:t>
      </w:r>
      <w:r>
        <w:rPr>
          <w:rFonts w:ascii="Times New Roman" w:hAnsi="Times New Roman"/>
          <w:sz w:val="24"/>
          <w:szCs w:val="24"/>
        </w:rPr>
        <w:softHyphen/>
        <w:t>щества и государства;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и умение применять правила безопасного пове</w:t>
      </w:r>
      <w:r>
        <w:rPr>
          <w:rFonts w:ascii="Times New Roman" w:hAnsi="Times New Roman"/>
          <w:sz w:val="24"/>
          <w:szCs w:val="24"/>
        </w:rPr>
        <w:softHyphen/>
        <w:t>дения в условиях опасных и чрезвычайных ситуаций;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оказать первую помощь пострадавшим;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860C85" w:rsidRDefault="00C27B2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принимать обоснованные решения в конкретной опасной ситуации для минимизации последствий с учётом ре</w:t>
      </w:r>
      <w:r>
        <w:rPr>
          <w:rFonts w:ascii="Times New Roman" w:hAnsi="Times New Roman"/>
          <w:sz w:val="24"/>
          <w:szCs w:val="24"/>
        </w:rPr>
        <w:softHyphen/>
        <w:t>ально складывающейся обстановки и индивидуальных воз</w:t>
      </w:r>
      <w:r>
        <w:rPr>
          <w:rFonts w:ascii="Times New Roman" w:hAnsi="Times New Roman"/>
          <w:sz w:val="24"/>
          <w:szCs w:val="24"/>
        </w:rPr>
        <w:softHyphen/>
        <w:t>можностей.</w:t>
      </w:r>
    </w:p>
    <w:p w:rsidR="00860C85" w:rsidRDefault="00C27B2C">
      <w:pPr>
        <w:ind w:left="720"/>
        <w:rPr>
          <w:rFonts w:ascii="Times New Roman" w:hAnsi="Times New Roman"/>
          <w:b/>
          <w:bCs/>
          <w:sz w:val="24"/>
          <w:szCs w:val="24"/>
        </w:rPr>
      </w:pPr>
      <w:bookmarkStart w:id="1" w:name="bookmark5"/>
      <w:r>
        <w:rPr>
          <w:rFonts w:ascii="Times New Roman" w:hAnsi="Times New Roman"/>
          <w:b/>
          <w:bCs/>
          <w:sz w:val="24"/>
          <w:szCs w:val="24"/>
        </w:rPr>
        <w:t>Метапредметными  результатами обучения  курса «Безопасности жизнедеятельности  является (УУД).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u w:val="single"/>
        </w:rPr>
        <w:t>Регулятивные УУД</w:t>
      </w:r>
      <w:r>
        <w:rPr>
          <w:rFonts w:ascii="Times New Roman" w:hAnsi="Times New Roman"/>
          <w:bCs/>
          <w:i/>
          <w:i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умение самостоятельно планировать пути достижения целей защищённости, в том числе альтернативные, осознан</w:t>
      </w:r>
      <w:r>
        <w:rPr>
          <w:rFonts w:ascii="Times New Roman" w:hAnsi="Times New Roman"/>
          <w:sz w:val="24"/>
          <w:szCs w:val="24"/>
        </w:rPr>
        <w:softHyphen/>
        <w:t>но выбирать наиболее эффективные способы решения учеб</w:t>
      </w:r>
      <w:r>
        <w:rPr>
          <w:rFonts w:ascii="Times New Roman" w:hAnsi="Times New Roman"/>
          <w:sz w:val="24"/>
          <w:szCs w:val="24"/>
        </w:rPr>
        <w:softHyphen/>
        <w:t>ных и познавательных задач;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самостоятельно определять цели своего обуче</w:t>
      </w:r>
      <w:r>
        <w:rPr>
          <w:rFonts w:ascii="Times New Roman" w:hAnsi="Times New Roman"/>
          <w:sz w:val="24"/>
          <w:szCs w:val="24"/>
        </w:rPr>
        <w:softHyphen/>
        <w:t>ния, ставить и формулировать для себя новые задачи в учё</w:t>
      </w:r>
      <w:r>
        <w:rPr>
          <w:rFonts w:ascii="Times New Roman" w:hAnsi="Times New Roman"/>
          <w:sz w:val="24"/>
          <w:szCs w:val="24"/>
        </w:rPr>
        <w:softHyphen/>
        <w:t>бе и познавательной деятельности, развивать мотивы и инте</w:t>
      </w:r>
      <w:r>
        <w:rPr>
          <w:rFonts w:ascii="Times New Roman" w:hAnsi="Times New Roman"/>
          <w:sz w:val="24"/>
          <w:szCs w:val="24"/>
        </w:rPr>
        <w:softHyphen/>
        <w:t>ресы своей познавательной деятельности;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соотносить свои действия с планируемыми ре</w:t>
      </w:r>
      <w:r>
        <w:rPr>
          <w:rFonts w:ascii="Times New Roman" w:hAnsi="Times New Roman"/>
          <w:sz w:val="24"/>
          <w:szCs w:val="24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 в области безопасности жизнедеятельности, собствен</w:t>
      </w:r>
      <w:r>
        <w:rPr>
          <w:rFonts w:ascii="Times New Roman" w:hAnsi="Times New Roman"/>
          <w:sz w:val="24"/>
          <w:szCs w:val="24"/>
        </w:rPr>
        <w:softHyphen/>
        <w:t>ные возможности её решения;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основами самоконтроля, самооценки, приня</w:t>
      </w:r>
      <w:r>
        <w:rPr>
          <w:rFonts w:ascii="Times New Roman" w:hAnsi="Times New Roman"/>
          <w:sz w:val="24"/>
          <w:szCs w:val="24"/>
        </w:rPr>
        <w:softHyphen/>
        <w:t>тия решений и осуществления осознанного выбора в учебной и познавательной деятельности;</w:t>
      </w:r>
    </w:p>
    <w:p w:rsidR="00860C85" w:rsidRDefault="00C27B2C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u w:val="single"/>
        </w:rPr>
        <w:t>Познавательные УУД: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определять понятия, создавать обобщения, ус</w:t>
      </w:r>
      <w:r>
        <w:rPr>
          <w:rFonts w:ascii="Times New Roman" w:hAnsi="Times New Roman"/>
          <w:sz w:val="24"/>
          <w:szCs w:val="24"/>
        </w:rPr>
        <w:softHyphen/>
        <w:t>танавливать аналогии, классифицировать, самостоятельно вы</w:t>
      </w:r>
      <w:r>
        <w:rPr>
          <w:rFonts w:ascii="Times New Roman" w:hAnsi="Times New Roman"/>
          <w:sz w:val="24"/>
          <w:szCs w:val="24"/>
        </w:rPr>
        <w:softHyphen/>
        <w:t>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 следственные связи, строить логическое рассуждение, умо</w:t>
      </w:r>
      <w:r>
        <w:rPr>
          <w:rFonts w:ascii="Times New Roman" w:hAnsi="Times New Roman"/>
          <w:sz w:val="24"/>
          <w:szCs w:val="24"/>
        </w:rPr>
        <w:softHyphen/>
        <w:t>заключение (индуктивное, дедуктивное и по аналогии) и де</w:t>
      </w:r>
      <w:r>
        <w:rPr>
          <w:rFonts w:ascii="Times New Roman" w:hAnsi="Times New Roman"/>
          <w:sz w:val="24"/>
          <w:szCs w:val="24"/>
        </w:rPr>
        <w:softHyphen/>
        <w:t>лать выводы;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</w:t>
      </w:r>
      <w:r>
        <w:rPr>
          <w:rFonts w:ascii="Times New Roman" w:hAnsi="Times New Roman"/>
          <w:sz w:val="24"/>
          <w:szCs w:val="24"/>
        </w:rPr>
        <w:softHyphen/>
        <w:t>вательных задач;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приёмов действий в опасных и чрезвычайных ситуациях природного, техногенного и социального характе</w:t>
      </w:r>
      <w:r>
        <w:rPr>
          <w:rFonts w:ascii="Times New Roman" w:hAnsi="Times New Roman"/>
          <w:sz w:val="24"/>
          <w:szCs w:val="24"/>
        </w:rPr>
        <w:softHyphen/>
        <w:t>ра, в том числе оказание первой помощи пострадавшим.</w:t>
      </w:r>
    </w:p>
    <w:p w:rsidR="00860C85" w:rsidRDefault="00C27B2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u w:val="single"/>
        </w:rPr>
        <w:t>Коммуникативные УУД</w:t>
      </w:r>
      <w:r>
        <w:rPr>
          <w:rFonts w:ascii="Times New Roman" w:hAnsi="Times New Roman"/>
          <w:b/>
          <w:sz w:val="24"/>
          <w:szCs w:val="24"/>
        </w:rPr>
        <w:t>:</w:t>
      </w:r>
      <w:bookmarkEnd w:id="1"/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умение организовывать учебное сотрудничество и сов</w:t>
      </w:r>
      <w:r>
        <w:rPr>
          <w:rFonts w:ascii="Times New Roman" w:hAnsi="Times New Roman"/>
          <w:sz w:val="24"/>
          <w:szCs w:val="24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>
        <w:rPr>
          <w:rFonts w:ascii="Times New Roman" w:hAnsi="Times New Roman"/>
          <w:sz w:val="24"/>
          <w:szCs w:val="24"/>
        </w:rPr>
        <w:softHyphen/>
        <w:t>шать конфликты на основе согласования позиций и учёта ин</w:t>
      </w:r>
      <w:r>
        <w:rPr>
          <w:rFonts w:ascii="Times New Roman" w:hAnsi="Times New Roman"/>
          <w:sz w:val="24"/>
          <w:szCs w:val="24"/>
        </w:rPr>
        <w:softHyphen/>
        <w:t>тересов; формулировать, аргументировать и отстаивать своё мнение;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компетентности в области ис</w:t>
      </w:r>
      <w:r>
        <w:rPr>
          <w:rFonts w:ascii="Times New Roman" w:hAnsi="Times New Roman"/>
          <w:sz w:val="24"/>
          <w:szCs w:val="24"/>
        </w:rPr>
        <w:softHyphen/>
        <w:t>пользования информационно-коммуникационных технологий;</w:t>
      </w:r>
    </w:p>
    <w:p w:rsidR="00860C85" w:rsidRDefault="00C27B2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умений взаимодействовать с окружающи</w:t>
      </w:r>
      <w:r>
        <w:rPr>
          <w:rFonts w:ascii="Times New Roman" w:hAnsi="Times New Roman"/>
          <w:sz w:val="24"/>
          <w:szCs w:val="24"/>
        </w:rPr>
        <w:softHyphen/>
        <w:t>ми, выполнять различные социальные роли во время и при ликвидации последствий чрезвычайных ситуаций.</w:t>
      </w:r>
    </w:p>
    <w:p w:rsidR="00860C85" w:rsidRDefault="00C27B2C">
      <w:pPr>
        <w:pStyle w:val="c1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</w:rPr>
      </w:pPr>
      <w:r>
        <w:rPr>
          <w:rStyle w:val="c29"/>
          <w:b/>
          <w:bCs/>
          <w:color w:val="000000"/>
          <w:sz w:val="40"/>
          <w:szCs w:val="40"/>
        </w:rPr>
        <w:t>             </w:t>
      </w:r>
      <w:r>
        <w:rPr>
          <w:rStyle w:val="c29"/>
          <w:b/>
          <w:bCs/>
          <w:color w:val="000000"/>
        </w:rPr>
        <w:t>Содержание  курса.</w:t>
      </w:r>
    </w:p>
    <w:p w:rsidR="00860C85" w:rsidRDefault="00C27B2C">
      <w:pPr>
        <w:pStyle w:val="c31"/>
        <w:shd w:val="clear" w:color="auto" w:fill="FFFFFF"/>
        <w:spacing w:before="0" w:beforeAutospacing="0" w:after="0" w:afterAutospacing="0"/>
        <w:ind w:left="540" w:right="-8" w:hanging="20"/>
        <w:jc w:val="center"/>
        <w:rPr>
          <w:rFonts w:ascii="Arial" w:hAnsi="Arial" w:cs="Arial"/>
          <w:color w:val="000000"/>
        </w:rPr>
      </w:pPr>
      <w:r>
        <w:rPr>
          <w:rStyle w:val="c5"/>
          <w:b/>
          <w:bCs/>
          <w:color w:val="000000"/>
        </w:rPr>
        <w:t>Обеспечение личной безопасности в повседневной жизни            (14 часов)</w:t>
      </w:r>
    </w:p>
    <w:p w:rsidR="00860C85" w:rsidRDefault="00C27B2C">
      <w:pPr>
        <w:pStyle w:val="c16"/>
        <w:shd w:val="clear" w:color="auto" w:fill="FFFFFF"/>
        <w:spacing w:before="0" w:beforeAutospacing="0" w:after="0" w:afterAutospacing="0"/>
        <w:ind w:left="540" w:right="-8" w:hanging="54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1.1.Основные понятия о здоровье и здоровом образе жизни (2 часа)</w:t>
      </w:r>
    </w:p>
    <w:p w:rsidR="00860C85" w:rsidRDefault="00C27B2C">
      <w:pPr>
        <w:pStyle w:val="c16"/>
        <w:shd w:val="clear" w:color="auto" w:fill="FFFFFF"/>
        <w:spacing w:before="0" w:beforeAutospacing="0" w:after="0" w:afterAutospacing="0"/>
        <w:ind w:left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Здоровье физическое и духовное. Режим труда и отдыха. Умственная и физическая работоспособность. Режим дня. Профилактика переутомления. Движение — естественная потребность организма.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Физическая культура и закаливание.  Личная гигиена.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 Вредные привычки и их негативное влияние на здоровье. Табакокурение и его последствия для организма курящего и окружающих людей. Алкоголь и его влияние на здоровье подростка.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 Наркомания, токсикомания и другие вредные привычки.</w:t>
      </w:r>
    </w:p>
    <w:p w:rsidR="00860C85" w:rsidRDefault="00C27B2C">
      <w:pPr>
        <w:pStyle w:val="c16"/>
        <w:shd w:val="clear" w:color="auto" w:fill="FFFFFF"/>
        <w:spacing w:before="0" w:beforeAutospacing="0" w:after="0" w:afterAutospacing="0"/>
        <w:ind w:left="540" w:right="600" w:hanging="54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 1. 2. Правила обеспечения безопасности дорожного движения (2 часа)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Дорожное движение и его участники: пешеходы, пассажиры, водители. Дорога и ее составные части. Причины дорожно-транспортных происшествий. Правила безопасного поведения пешехода на дорогах. Правила безопасного поведения велосипедиста на дороге.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 Краткая характеристика современных видов транспорта. Правила безопасного поведения  пассажиров на транспорте.</w:t>
      </w:r>
    </w:p>
    <w:p w:rsidR="00860C85" w:rsidRDefault="00C27B2C">
      <w:pPr>
        <w:pStyle w:val="c0"/>
        <w:shd w:val="clear" w:color="auto" w:fill="FFFFFF"/>
        <w:spacing w:before="0" w:beforeAutospacing="0" w:after="0" w:afterAutospacing="0"/>
        <w:ind w:right="8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 3. Правила пожарной безопасности и поведения при пожаре (2 часа)</w:t>
      </w:r>
    </w:p>
    <w:p w:rsidR="00860C85" w:rsidRDefault="00C27B2C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Причины возникновения пожаров в жилых и общественных зданиях.  Меры пожарной безопасности при эксплуатации электробытовых и газовых приборов, отопительных печей, применении источников открытого огня.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безопасного поведения при пожаре в доме (квартире, подъезде, балконе, подвале). Способы эвакуации из горящего здания.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Возникновение пожара на транспорте и его причины.  Правила безопасного поведения в случае возникновения пожара на транспорте.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 4. Правила безопасного поведения на воде (1 час)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безопасного поведения на воде.  Особенности состояния водоемов в разное время года. Соблюдение правил безопасности при купании в оборудованных и необорудованных местах.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Опасность водоемов зимой.  Меры предосторожности при движении по льду. Оказание само- и взаимопомощи терпящим бедствие на воде.</w:t>
      </w:r>
    </w:p>
    <w:p w:rsidR="00860C85" w:rsidRDefault="00C27B2C">
      <w:pPr>
        <w:pStyle w:val="c16"/>
        <w:shd w:val="clear" w:color="auto" w:fill="FFFFFF"/>
        <w:spacing w:before="0" w:beforeAutospacing="0" w:after="0" w:afterAutospacing="0"/>
        <w:ind w:left="320" w:hanging="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 5. Правила безопасного поведения в быту (1 час)</w:t>
      </w:r>
    </w:p>
    <w:p w:rsidR="00860C85" w:rsidRDefault="00C27B2C">
      <w:pPr>
        <w:pStyle w:val="c20"/>
        <w:shd w:val="clear" w:color="auto" w:fill="FFFFFF"/>
        <w:spacing w:before="0" w:beforeAutospacing="0" w:after="0" w:afterAutospacing="0"/>
        <w:ind w:left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Опасность, возникающая при нарушении правил обращения с электрическими и электронными приборами. Правила безопасного использования электрических и электронных приборов. Компьютер и здоровье.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Опасные вещества и средства бытовой химии. Опасности, возникающие при нарушении правил пользования ими. Действие опасных веществ и препаратов бытовой химии на организм человека и правила оказания помощи при отравлениях и ожогах.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безопасного использования различных инструментов при выполнении хозяйственных работ дома.</w:t>
      </w:r>
    </w:p>
    <w:p w:rsidR="00860C85" w:rsidRDefault="00C27B2C">
      <w:pPr>
        <w:pStyle w:val="c40"/>
        <w:shd w:val="clear" w:color="auto" w:fill="FFFFFF"/>
        <w:spacing w:before="0" w:beforeAutospacing="0" w:after="0" w:afterAutospacing="0"/>
        <w:ind w:left="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 6. Правила поведения на природе (2 часа)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lastRenderedPageBreak/>
        <w:t>Автономное существование человека в природе. Правила безопасного поведения человека при вынужденном автономном существовании в природных условиях. Правила ориентирования на местности. Оборудование временного жилища (укрытия). Способы добывания огня. Обеспечение водой и питанием.  Сигналы бедствия.</w:t>
      </w:r>
    </w:p>
    <w:p w:rsidR="00860C85" w:rsidRDefault="00C27B2C">
      <w:pPr>
        <w:pStyle w:val="c52"/>
        <w:shd w:val="clear" w:color="auto" w:fill="FFFFFF"/>
        <w:spacing w:before="0" w:beforeAutospacing="0" w:after="0" w:afterAutospacing="0"/>
        <w:ind w:right="6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1.7. Нарушение экологического равновесия в местах проживания (1 час)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Влияние деятельности человека на окружающую среду.  Экология и экологическая безопасность.  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Загрязнение атмосферы, вод, почв.</w:t>
      </w:r>
      <w:r>
        <w:rPr>
          <w:rStyle w:val="apple-converted-space"/>
          <w:color w:val="000000"/>
        </w:rPr>
        <w:t> </w:t>
      </w:r>
      <w:r>
        <w:rPr>
          <w:rStyle w:val="c6"/>
          <w:i/>
          <w:iCs/>
          <w:color w:val="000000"/>
        </w:rPr>
        <w:t>Понятие о предельно допустимых концентрациях загрязняющих веществ.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Краткая характеристика состояния окружающей среды в регионе и месте проживания.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 Правила безопасного поведения в экологически неблагоприятных районах.</w:t>
      </w:r>
    </w:p>
    <w:p w:rsidR="00860C85" w:rsidRDefault="00C27B2C">
      <w:pPr>
        <w:pStyle w:val="c48"/>
        <w:shd w:val="clear" w:color="auto" w:fill="FFFFFF"/>
        <w:spacing w:before="0" w:beforeAutospacing="0" w:after="0" w:afterAutospacing="0"/>
        <w:ind w:right="6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1. 8. Правила безопасного поведения в криминогенных ситуациях (3 часа)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профилактики и самозащиты от нападения насильников и хулиганов. Самооценка поведения. Психологические приемы самозащиты.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безопасного поведения с незнакомым человеком на улице, в подъезде дома, лифте.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обеспечения сохранности личных вещей. Правила защиты от мошенников. Основные виды мошенничества, с которыми наиболее часто приходится встречаться в повседневной жизни.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Меры предосторожности при обнаружении взрывного устройства. Поведение человека при захвате его террористами в качестве заложника. Меры безопасности при освобождении заложников сотрудниками спецслужб.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Правила безопасного поведения в толпе. Психологическая картина толпы. Поведение толпы при возникновении паники. Рекомендации по правилам безопасного поведения в толпе.</w:t>
      </w:r>
    </w:p>
    <w:p w:rsidR="00860C85" w:rsidRDefault="00C27B2C">
      <w:pPr>
        <w:pStyle w:val="c30"/>
        <w:shd w:val="clear" w:color="auto" w:fill="FFFFFF"/>
        <w:spacing w:before="0" w:beforeAutospacing="0" w:after="0" w:afterAutospacing="0"/>
        <w:ind w:left="840"/>
        <w:jc w:val="center"/>
        <w:rPr>
          <w:rFonts w:ascii="Arial" w:hAnsi="Arial" w:cs="Arial"/>
          <w:color w:val="000000"/>
        </w:rPr>
      </w:pPr>
      <w:r>
        <w:rPr>
          <w:rStyle w:val="c5"/>
          <w:b/>
          <w:bCs/>
          <w:color w:val="000000"/>
        </w:rPr>
        <w:t>2.Оказание первой медицинской помощи (4 часа)</w:t>
      </w:r>
    </w:p>
    <w:p w:rsidR="00860C85" w:rsidRDefault="00C27B2C">
      <w:pPr>
        <w:pStyle w:val="c30"/>
        <w:shd w:val="clear" w:color="auto" w:fill="FFFFFF"/>
        <w:spacing w:before="0" w:beforeAutospacing="0" w:after="0" w:afterAutospacing="0"/>
        <w:ind w:left="8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Медицинская (домашняя) аптечка. Перевязочные и лекарственные средства.</w:t>
      </w:r>
      <w:r>
        <w:rPr>
          <w:rStyle w:val="c6"/>
          <w:b/>
          <w:bCs/>
          <w:color w:val="000000"/>
        </w:rPr>
        <w:t> 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Средства индивидуальной защиты органов дыхания (противогаз ГП-7, детский противогаз ПДФ-Ш). Их использование.</w:t>
      </w:r>
    </w:p>
    <w:p w:rsidR="00860C85" w:rsidRDefault="00C27B2C">
      <w:pPr>
        <w:pStyle w:val="c30"/>
        <w:shd w:val="clear" w:color="auto" w:fill="FFFFFF"/>
        <w:spacing w:before="0" w:beforeAutospacing="0" w:after="0" w:afterAutospacing="0"/>
        <w:ind w:left="8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Первая медицинская помощь при травмах. Способы остановки кровотечений.</w:t>
      </w:r>
    </w:p>
    <w:p w:rsidR="00860C85" w:rsidRDefault="00C27B2C">
      <w:pPr>
        <w:pStyle w:val="c30"/>
        <w:shd w:val="clear" w:color="auto" w:fill="FFFFFF"/>
        <w:spacing w:before="0" w:beforeAutospacing="0" w:after="0" w:afterAutospacing="0"/>
        <w:ind w:left="8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Первая медицинская помощь при переломах. Правила и способы транспортировки пострадавших.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Первая медицинская помощь при отравлениях газами, пищевыми продуктами, средствами бытовой химии, лекарствами.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Первая медицинская помощь при утоплении и удушении.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Первая медицинская помощь при тепловом и солнечном ударе, обморожении.</w:t>
      </w:r>
    </w:p>
    <w:p w:rsidR="00860C85" w:rsidRDefault="00C27B2C">
      <w:pPr>
        <w:pStyle w:val="c31"/>
        <w:shd w:val="clear" w:color="auto" w:fill="FFFFFF"/>
        <w:spacing w:before="0" w:beforeAutospacing="0" w:after="0" w:afterAutospacing="0"/>
        <w:ind w:right="400"/>
        <w:jc w:val="center"/>
        <w:rPr>
          <w:rFonts w:ascii="Arial" w:hAnsi="Arial" w:cs="Arial"/>
          <w:color w:val="000000"/>
        </w:rPr>
      </w:pPr>
      <w:r>
        <w:rPr>
          <w:rStyle w:val="c5"/>
          <w:b/>
          <w:bCs/>
          <w:color w:val="000000"/>
        </w:rPr>
        <w:t>3. Чрезвычайные ситуации природного и техногенного характера(16 часов)</w:t>
      </w:r>
    </w:p>
    <w:p w:rsidR="00860C85" w:rsidRDefault="00C27B2C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3.</w:t>
      </w:r>
      <w:r>
        <w:rPr>
          <w:rStyle w:val="c6"/>
          <w:color w:val="000000"/>
        </w:rPr>
        <w:t> </w:t>
      </w:r>
      <w:r>
        <w:rPr>
          <w:rStyle w:val="c6"/>
          <w:b/>
          <w:bCs/>
          <w:color w:val="000000"/>
        </w:rPr>
        <w:t>1. Чрезвычайные ситуации природного характера, их последствия и правила безопасного поведения (7 часов)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Землетрясения и их поражающие факторы. Правила безопасного поведения при заблаговременном оповещении о землетрясении, во время и после землетрясений.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Вулканы и их поражающие факторы.   Правила безопасного поведения при извержении вулканов.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Оползни, сели, обвалы, лавины и их поражающие факторы. Правила безопасного поведения при заблаговременном оповещении об угрозе схода селя, оползня, обвала. Правила безопасного поведения во время и после схода селя, оползня, обвала, а также безопасного выхода из зоны стихийного бедствия.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Ураганы, бури, смерчи и их поражающие факторы. Правила безопасного поведения при заблаговременном оповещении о приближении урагана, бури, смерча. Правила безопасного поведения во время и после ураганов, бури, смерча.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Наводнения и их поражающие факторы. Правила безопасного поведения при заблаговременном оповещении о наводнениях, во время и после наводнений.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3.2. Чрезвычайные ситуации техногенного характера и правила безопасного поведения  (5 часов)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lastRenderedPageBreak/>
        <w:t>Понятие о промышленных авариях и катастрофах. Потенциально опасные объекты.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Пожары и взрывы, их характеристика,  пожаровзрывоопасные объекты. Правила безопасного поведения при пожарах и взрывах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Промышленные аварии с выбросом опасных химических веществ. Химически опасные объекты производства. Аварийно химически опасные вещества (АХОВ) их характеристика и поражающие факторы. Защита населения от АХОВ. Правила безопасного поведения при авариях с выбросом опасного химического вещества.</w:t>
      </w:r>
    </w:p>
    <w:p w:rsidR="00860C85" w:rsidRDefault="00C27B2C">
      <w:pPr>
        <w:pStyle w:val="c20"/>
        <w:shd w:val="clear" w:color="auto" w:fill="FFFFFF"/>
        <w:spacing w:before="0" w:beforeAutospacing="0" w:after="0" w:afterAutospacing="0"/>
        <w:ind w:left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Аварии на радиационноопасных объектах. Правила безопасного поведения при радиационных авариях.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Гидродинамические аварии. Правила безопасного поведения при угрозе и в ходе наводнения при гидродинамической аварии.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3. 3. Организация защиты населения от чрезвычайных ситуаций (4часа)</w:t>
      </w:r>
    </w:p>
    <w:p w:rsidR="00860C85" w:rsidRDefault="00C27B2C">
      <w:pPr>
        <w:pStyle w:val="c48"/>
        <w:shd w:val="clear" w:color="auto" w:fill="FFFFFF"/>
        <w:spacing w:before="0" w:beforeAutospacing="0" w:after="0" w:afterAutospacing="0"/>
        <w:ind w:left="-180" w:hanging="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9"/>
          <w:color w:val="000000"/>
          <w:sz w:val="22"/>
          <w:szCs w:val="22"/>
        </w:rPr>
        <w:t>   </w:t>
      </w:r>
      <w:r>
        <w:rPr>
          <w:rStyle w:val="c6"/>
          <w:color w:val="000000"/>
        </w:rPr>
        <w:t>Единая государственная система предупреждения и ликвидации чрезвычайных ситуаций.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Оповещение населения о чрезвычайных ситуациях. Сигнал «Внимание всем!». Речевая информация, передаваемая по радио, приемнику, телевизору о чрезвычайных ситуациях.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Инженерная, радиационная и химическая защита населения.</w:t>
      </w:r>
    </w:p>
    <w:p w:rsidR="00860C85" w:rsidRDefault="00C27B2C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Эвакуация. Обязанности и правила поведения людей при эвакуации.</w:t>
      </w:r>
    </w:p>
    <w:p w:rsidR="00860C85" w:rsidRDefault="00C27B2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 класс (34 часа)</w:t>
      </w:r>
    </w:p>
    <w:tbl>
      <w:tblPr>
        <w:tblpPr w:leftFromText="180" w:rightFromText="180" w:vertAnchor="text" w:horzAnchor="page" w:tblpX="746" w:tblpY="1"/>
        <w:tblOverlap w:val="never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3104"/>
        <w:gridCol w:w="851"/>
        <w:gridCol w:w="5953"/>
        <w:gridCol w:w="1418"/>
        <w:gridCol w:w="1275"/>
        <w:gridCol w:w="2410"/>
        <w:gridCol w:w="34"/>
      </w:tblGrid>
      <w:tr w:rsidR="00860C85">
        <w:trPr>
          <w:gridAfter w:val="1"/>
          <w:wAfter w:w="34" w:type="dxa"/>
          <w:cantSplit/>
          <w:trHeight w:val="342"/>
        </w:trPr>
        <w:tc>
          <w:tcPr>
            <w:tcW w:w="548" w:type="dxa"/>
            <w:vMerge w:val="restart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04" w:type="dxa"/>
            <w:vMerge w:val="restart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851" w:type="dxa"/>
            <w:vMerge w:val="restart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953" w:type="dxa"/>
            <w:vMerge w:val="restart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693" w:type="dxa"/>
            <w:gridSpan w:val="2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shd w:val="clear" w:color="auto" w:fill="auto"/>
          </w:tcPr>
          <w:p w:rsidR="00860C85" w:rsidRDefault="00C27B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Примечание</w:t>
            </w:r>
          </w:p>
        </w:tc>
      </w:tr>
      <w:tr w:rsidR="00860C85">
        <w:trPr>
          <w:gridAfter w:val="1"/>
          <w:wAfter w:w="34" w:type="dxa"/>
          <w:cantSplit/>
          <w:trHeight w:val="499"/>
        </w:trPr>
        <w:tc>
          <w:tcPr>
            <w:tcW w:w="548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4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1275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cantSplit/>
          <w:trHeight w:val="265"/>
        </w:trPr>
        <w:tc>
          <w:tcPr>
            <w:tcW w:w="15559" w:type="dxa"/>
            <w:gridSpan w:val="7"/>
          </w:tcPr>
          <w:p w:rsidR="00860C85" w:rsidRDefault="00C27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личной безопасности в повседневной жизни (14 ч)</w:t>
            </w:r>
          </w:p>
        </w:tc>
      </w:tr>
      <w:tr w:rsidR="00860C85">
        <w:trPr>
          <w:gridAfter w:val="1"/>
          <w:wAfter w:w="34" w:type="dxa"/>
          <w:trHeight w:val="796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о здоровье и здоровом образе жизни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 w:val="restart"/>
          </w:tcPr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1.Формирование ответственного отношения к обучению;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2.Формирование познавательных интересов и мотивов к обучению;</w:t>
            </w:r>
          </w:p>
          <w:p w:rsidR="00860C85" w:rsidRDefault="00C27B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3.Формирование навыков поведения в чрезвычайных ситуациях.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4.Моделировать выполнения правил безопасного поведения при ЧС.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должны научиться: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Анализировать причины возникновения пожаров в общественных жилых зданиях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Характеризовать основные мероприятия проводимые МЧС России по совершенствованию пожарной безопасности в стране.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3.Составлять планы своего поведения на случай возникновения пожара в школе, дома, общественном месте(стадион, кинотеатр) и записывать их в тетрадь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Обучающиеся должны выбирать правильный алгоритм безопасного поведения при пожаре, в том числе наиболее эффективные способы предотвращения возгорания.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Обучающиеся должны уметь оказывать помощь младшим престарелым.</w:t>
            </w:r>
          </w:p>
          <w:p w:rsidR="00860C85" w:rsidRDefault="00860C85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091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негативное влияние на здоровье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обеспечения безопасности дорожного движения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пассажиров на транспорте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пожарной безопасности и поведения при пожаре в доме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при пожаре на транспорте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воде</w:t>
            </w:r>
          </w:p>
        </w:tc>
        <w:tc>
          <w:tcPr>
            <w:tcW w:w="851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быту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Автономное существование человека в природе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ориентирования на местности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экологического равновесия в местах проживания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криминогенных ситуациях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Терроризм. Поведение человека при захвате его террористами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612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поведения в толпе 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280"/>
        </w:trPr>
        <w:tc>
          <w:tcPr>
            <w:tcW w:w="15559" w:type="dxa"/>
            <w:gridSpan w:val="7"/>
          </w:tcPr>
          <w:p w:rsidR="00860C85" w:rsidRDefault="00C27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первой медицинской помощи (4ч)</w:t>
            </w: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 w:val="restart"/>
          </w:tcPr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  <w:t>Предметные: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1.Формирование ответственного отношения к обучению;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2.Формирование познавательных интересов и мотивов к обучению;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3.Формирование навыков поведения при 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отравлениях АХОВ,травмах и утоплениях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должны научиться: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1.Составлять план действий в каждой конкретной ситуации.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Применять рекомендации специалистов МЧС  по правилам поведения при отравлениях АХОВ,травмах и утоплениях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Отрабатывать в парах приемы оказания первой помощи при отравлениях АХОВ,травмах и утоплениях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должны знать: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1.Возможные последствия неотложных состояний и значений своевременного оказания первой помощи.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2.Правила оказания первой помощи</w:t>
            </w:r>
          </w:p>
          <w:p w:rsidR="00860C85" w:rsidRDefault="00860C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0C85" w:rsidRDefault="00860C85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травмах и переломах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78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отравлениях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432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утоплении и удушении; при тепловом и солнечном ударах, обморожении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gridAfter w:val="1"/>
          <w:wAfter w:w="34" w:type="dxa"/>
          <w:trHeight w:val="165"/>
        </w:trPr>
        <w:tc>
          <w:tcPr>
            <w:tcW w:w="15559" w:type="dxa"/>
            <w:gridSpan w:val="7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Чрезвычайные ситуации природного и техногенного характера (16 ч)</w:t>
            </w:r>
          </w:p>
        </w:tc>
      </w:tr>
      <w:tr w:rsidR="00860C85">
        <w:trPr>
          <w:trHeight w:val="1921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природного и техногенного характера, их последствия и правила безопасного поведения. Землетрясения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 w:val="restart"/>
          </w:tcPr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  <w:t>Предметные: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1.Формирование ответственного отношения к обучению;</w:t>
            </w:r>
          </w:p>
          <w:p w:rsidR="00860C85" w:rsidRDefault="00C27B2C">
            <w:pPr>
              <w:tabs>
                <w:tab w:val="left" w:pos="538"/>
              </w:tabs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2.Формирование познавательных интересов и мотивов к обучению;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3.Формирование навыков поведения ЧС техногенного характера.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должны уметь: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1.Анализировать рекомендации специалистов по правилам безопасного поведения в ЧС техногенного характера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Уметь отрабатывать в паре(группе) правила безопасного поведения в условия различных ЧС техногенного характера.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должны знать: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1.Характеристику основных мероприятий, </w:t>
            </w:r>
          </w:p>
          <w:p w:rsidR="00860C85" w:rsidRDefault="00C27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проводимых в РФ, </w:t>
            </w:r>
          </w:p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обеспечению радиационной безопасности населения, его химической защите и защите от последствий аварий на взрывапожароопасных объектах и гидротехнических сооружениях.</w:t>
            </w: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Вулканы 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Оползни, сели, обвалы, лавины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Ураганы, бури, смерчи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Наводнения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Цунами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пожары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1960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техногенного характера и правила безопасного поведения. Промышленные аварии и катастрофы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Пожары и взрывы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Промышлен-ные аварии с выбросом опасных химических веществ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населения от АХОВ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Аварии на радиацион-ных объектах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Гидродинамические аварии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защиты населения от чрезвычай-ных ситуаций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Инженерная. Радиацион-ная и химическая защита населения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C85">
        <w:trPr>
          <w:trHeight w:val="457"/>
        </w:trPr>
        <w:tc>
          <w:tcPr>
            <w:tcW w:w="548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04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</w:t>
            </w:r>
          </w:p>
        </w:tc>
        <w:tc>
          <w:tcPr>
            <w:tcW w:w="851" w:type="dxa"/>
          </w:tcPr>
          <w:p w:rsidR="00860C85" w:rsidRDefault="00C27B2C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Merge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0C85" w:rsidRDefault="00860C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:rsidR="00860C85" w:rsidRDefault="00860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0C85" w:rsidRDefault="00860C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60C85" w:rsidSect="00FB4A68">
      <w:footerReference w:type="default" r:id="rId11"/>
      <w:pgSz w:w="16838" w:h="11906" w:orient="landscape"/>
      <w:pgMar w:top="142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C8D" w:rsidRDefault="00887C8D">
      <w:pPr>
        <w:spacing w:line="240" w:lineRule="auto"/>
      </w:pPr>
      <w:r>
        <w:separator/>
      </w:r>
    </w:p>
  </w:endnote>
  <w:endnote w:type="continuationSeparator" w:id="0">
    <w:p w:rsidR="00887C8D" w:rsidRDefault="00887C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3110"/>
    </w:sdtPr>
    <w:sdtEndPr/>
    <w:sdtContent>
      <w:p w:rsidR="00860C85" w:rsidRDefault="00C27B2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C0A">
          <w:rPr>
            <w:noProof/>
          </w:rPr>
          <w:t>2</w:t>
        </w:r>
        <w:r>
          <w:fldChar w:fldCharType="end"/>
        </w:r>
      </w:p>
    </w:sdtContent>
  </w:sdt>
  <w:p w:rsidR="00860C85" w:rsidRDefault="00860C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C8D" w:rsidRDefault="00887C8D">
      <w:pPr>
        <w:spacing w:after="0"/>
      </w:pPr>
      <w:r>
        <w:separator/>
      </w:r>
    </w:p>
  </w:footnote>
  <w:footnote w:type="continuationSeparator" w:id="0">
    <w:p w:rsidR="00887C8D" w:rsidRDefault="00887C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60182"/>
    <w:multiLevelType w:val="multilevel"/>
    <w:tmpl w:val="089601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C3FB0"/>
    <w:multiLevelType w:val="multilevel"/>
    <w:tmpl w:val="275C3F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228"/>
    <w:multiLevelType w:val="multilevel"/>
    <w:tmpl w:val="695E0228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1FF9"/>
    <w:rsid w:val="00151D55"/>
    <w:rsid w:val="001B20CF"/>
    <w:rsid w:val="001C648C"/>
    <w:rsid w:val="001C6BBF"/>
    <w:rsid w:val="002F739E"/>
    <w:rsid w:val="00331FF9"/>
    <w:rsid w:val="00350D6B"/>
    <w:rsid w:val="00375902"/>
    <w:rsid w:val="00427DDB"/>
    <w:rsid w:val="00476AC7"/>
    <w:rsid w:val="005107EA"/>
    <w:rsid w:val="005155D1"/>
    <w:rsid w:val="0055120D"/>
    <w:rsid w:val="005619B9"/>
    <w:rsid w:val="00565397"/>
    <w:rsid w:val="005741AF"/>
    <w:rsid w:val="0057467C"/>
    <w:rsid w:val="005973F2"/>
    <w:rsid w:val="005B48C6"/>
    <w:rsid w:val="005D20D9"/>
    <w:rsid w:val="005F522B"/>
    <w:rsid w:val="00600B8F"/>
    <w:rsid w:val="006256EF"/>
    <w:rsid w:val="006727DF"/>
    <w:rsid w:val="006805AE"/>
    <w:rsid w:val="006A77D2"/>
    <w:rsid w:val="006E73F2"/>
    <w:rsid w:val="006F56AE"/>
    <w:rsid w:val="007B587E"/>
    <w:rsid w:val="007D4B49"/>
    <w:rsid w:val="007E3A3D"/>
    <w:rsid w:val="00820EC5"/>
    <w:rsid w:val="00860C85"/>
    <w:rsid w:val="008812D7"/>
    <w:rsid w:val="00887C8D"/>
    <w:rsid w:val="0089743F"/>
    <w:rsid w:val="008B4898"/>
    <w:rsid w:val="008D6AB1"/>
    <w:rsid w:val="008E15EA"/>
    <w:rsid w:val="008E7B0D"/>
    <w:rsid w:val="00930BBE"/>
    <w:rsid w:val="00A01C3D"/>
    <w:rsid w:val="00A71BB7"/>
    <w:rsid w:val="00A8119C"/>
    <w:rsid w:val="00AB56D9"/>
    <w:rsid w:val="00AC0AC1"/>
    <w:rsid w:val="00AC6418"/>
    <w:rsid w:val="00B82C58"/>
    <w:rsid w:val="00BA4518"/>
    <w:rsid w:val="00BD06F8"/>
    <w:rsid w:val="00C27B2C"/>
    <w:rsid w:val="00C96719"/>
    <w:rsid w:val="00CB78B3"/>
    <w:rsid w:val="00CC2BD9"/>
    <w:rsid w:val="00CC5C0A"/>
    <w:rsid w:val="00D26A8C"/>
    <w:rsid w:val="00D8044F"/>
    <w:rsid w:val="00D86879"/>
    <w:rsid w:val="00DB16BC"/>
    <w:rsid w:val="00DD1671"/>
    <w:rsid w:val="00E0646C"/>
    <w:rsid w:val="00E155C1"/>
    <w:rsid w:val="00E421E2"/>
    <w:rsid w:val="00E52387"/>
    <w:rsid w:val="00EB1F15"/>
    <w:rsid w:val="00F465CC"/>
    <w:rsid w:val="00FB4A68"/>
    <w:rsid w:val="00FC73D9"/>
    <w:rsid w:val="15076A41"/>
    <w:rsid w:val="30EC1705"/>
    <w:rsid w:val="37963048"/>
    <w:rsid w:val="5C9A7240"/>
    <w:rsid w:val="71E11E33"/>
    <w:rsid w:val="73BC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86167-DB0B-4E32-BC9F-39BE0901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qFormat/>
    <w:pPr>
      <w:tabs>
        <w:tab w:val="left" w:pos="1540"/>
      </w:tabs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paragraph" w:styleId="a3">
    <w:name w:val="header"/>
    <w:basedOn w:val="a"/>
    <w:link w:val="a4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21">
    <w:name w:val="Body Text Indent 2"/>
    <w:basedOn w:val="a"/>
    <w:link w:val="22"/>
    <w:qFormat/>
    <w:pPr>
      <w:tabs>
        <w:tab w:val="left" w:pos="1540"/>
      </w:tabs>
      <w:spacing w:after="0" w:line="240" w:lineRule="auto"/>
      <w:ind w:firstLine="720"/>
    </w:pPr>
    <w:rPr>
      <w:rFonts w:ascii="Times New Roman" w:eastAsia="Times New Roman" w:hAnsi="Times New Roman" w:cs="Times New Roman"/>
      <w:sz w:val="32"/>
      <w:szCs w:val="24"/>
    </w:rPr>
  </w:style>
  <w:style w:type="table" w:styleId="a7">
    <w:name w:val="Table Grid"/>
    <w:basedOn w:val="a1"/>
    <w:uiPriority w:val="5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2 Знак"/>
    <w:basedOn w:val="a0"/>
    <w:link w:val="2"/>
    <w:qFormat/>
    <w:rPr>
      <w:rFonts w:ascii="Times New Roman" w:eastAsia="Times New Roman" w:hAnsi="Times New Roman" w:cs="Times New Roman"/>
      <w:sz w:val="32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Pr>
      <w:rFonts w:ascii="Times New Roman" w:eastAsia="Times New Roman" w:hAnsi="Times New Roman" w:cs="Times New Roman"/>
      <w:sz w:val="32"/>
      <w:szCs w:val="24"/>
    </w:rPr>
  </w:style>
  <w:style w:type="paragraph" w:styleId="a8">
    <w:name w:val="No Spacing"/>
    <w:uiPriority w:val="1"/>
    <w:qFormat/>
    <w:rPr>
      <w:rFonts w:eastAsiaTheme="minorHAns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customStyle="1" w:styleId="c13">
    <w:name w:val="c1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qFormat/>
  </w:style>
  <w:style w:type="paragraph" w:customStyle="1" w:styleId="c31">
    <w:name w:val="c3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qFormat/>
  </w:style>
  <w:style w:type="paragraph" w:customStyle="1" w:styleId="c16">
    <w:name w:val="c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qFormat/>
  </w:style>
  <w:style w:type="paragraph" w:customStyle="1" w:styleId="c8">
    <w:name w:val="c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customStyle="1" w:styleId="c48">
    <w:name w:val="c4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6EA8BB-EB96-4C47-AE8F-7BA6794C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2678</Words>
  <Characters>15267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32</cp:revision>
  <dcterms:created xsi:type="dcterms:W3CDTF">2016-08-30T05:31:00Z</dcterms:created>
  <dcterms:modified xsi:type="dcterms:W3CDTF">2023-10-16T08:28:00Z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BF7BC78B71D54795A4E236174685534F</vt:lpwstr>
  </property>
</Properties>
</file>